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D4BA3" w14:textId="77777777" w:rsidR="00E6689E" w:rsidRPr="0007287C" w:rsidRDefault="00A84D32" w:rsidP="00004A2A">
      <w:pPr>
        <w:rPr>
          <w:rStyle w:val="fontstyle01"/>
          <w:rFonts w:ascii="仿宋" w:eastAsia="仿宋" w:hAnsi="仿宋" w:cs="华文楷体"/>
          <w:color w:val="auto"/>
          <w:sz w:val="28"/>
          <w:szCs w:val="28"/>
        </w:rPr>
      </w:pPr>
      <w:r w:rsidRPr="0007287C">
        <w:rPr>
          <w:rStyle w:val="fontstyle01"/>
          <w:rFonts w:ascii="仿宋" w:eastAsia="仿宋" w:hAnsi="仿宋" w:cs="华文楷体" w:hint="eastAsia"/>
          <w:color w:val="auto"/>
          <w:sz w:val="28"/>
          <w:szCs w:val="28"/>
        </w:rPr>
        <w:t>附件一：会议日程〔所列题目供参考〕（更新中）</w:t>
      </w:r>
    </w:p>
    <w:p w14:paraId="754B780A" w14:textId="4533A2AF" w:rsidR="00E6689E" w:rsidRPr="0007287C" w:rsidRDefault="00E6689E" w:rsidP="001B32E9">
      <w:pPr>
        <w:ind w:firstLineChars="250" w:firstLine="700"/>
        <w:rPr>
          <w:rStyle w:val="fontstyle01"/>
          <w:rFonts w:ascii="仿宋" w:eastAsia="仿宋" w:hAnsi="仿宋" w:cs="华文楷体"/>
          <w:color w:val="auto"/>
          <w:sz w:val="28"/>
          <w:szCs w:val="28"/>
        </w:rPr>
      </w:pPr>
      <w:r w:rsidRPr="0007287C">
        <w:rPr>
          <w:rStyle w:val="fontstyle01"/>
          <w:rFonts w:ascii="仿宋" w:eastAsia="仿宋" w:hAnsi="仿宋" w:cs="华文楷体"/>
          <w:color w:val="auto"/>
          <w:sz w:val="28"/>
          <w:szCs w:val="28"/>
        </w:rPr>
        <w:t>2023全国城市大气环境遥感监测与智慧治理高峰论坛</w:t>
      </w:r>
    </w:p>
    <w:p w14:paraId="6B4910F0" w14:textId="60A9F0F4" w:rsidR="00512C91" w:rsidRPr="0007287C" w:rsidRDefault="00512C91" w:rsidP="00512C91">
      <w:pPr>
        <w:ind w:firstLineChars="750" w:firstLine="2100"/>
        <w:rPr>
          <w:rStyle w:val="fontstyle01"/>
          <w:rFonts w:ascii="仿宋" w:eastAsia="仿宋" w:hAnsi="仿宋" w:cs="华文楷体"/>
          <w:color w:val="auto"/>
          <w:sz w:val="28"/>
          <w:szCs w:val="28"/>
        </w:rPr>
      </w:pPr>
      <w:r w:rsidRPr="0007287C">
        <w:rPr>
          <w:rStyle w:val="fontstyle01"/>
          <w:rFonts w:ascii="仿宋" w:eastAsia="仿宋" w:hAnsi="仿宋" w:cs="华文楷体" w:hint="eastAsia"/>
          <w:color w:val="auto"/>
          <w:sz w:val="28"/>
          <w:szCs w:val="28"/>
        </w:rPr>
        <w:t>2023年12月1</w:t>
      </w:r>
      <w:r w:rsidR="001A676E">
        <w:rPr>
          <w:rStyle w:val="fontstyle01"/>
          <w:rFonts w:ascii="仿宋" w:eastAsia="仿宋" w:hAnsi="仿宋" w:cs="华文楷体" w:hint="eastAsia"/>
          <w:color w:val="auto"/>
          <w:sz w:val="28"/>
          <w:szCs w:val="28"/>
        </w:rPr>
        <w:t>4</w:t>
      </w:r>
      <w:r w:rsidRPr="0007287C">
        <w:rPr>
          <w:rStyle w:val="fontstyle01"/>
          <w:rFonts w:ascii="仿宋" w:eastAsia="仿宋" w:hAnsi="仿宋" w:cs="华文楷体" w:hint="eastAsia"/>
          <w:color w:val="auto"/>
          <w:sz w:val="28"/>
          <w:szCs w:val="28"/>
        </w:rPr>
        <w:t>日～1</w:t>
      </w:r>
      <w:r w:rsidR="001A676E">
        <w:rPr>
          <w:rStyle w:val="fontstyle01"/>
          <w:rFonts w:ascii="仿宋" w:eastAsia="仿宋" w:hAnsi="仿宋" w:cs="华文楷体" w:hint="eastAsia"/>
          <w:color w:val="auto"/>
          <w:sz w:val="28"/>
          <w:szCs w:val="28"/>
        </w:rPr>
        <w:t>6</w:t>
      </w:r>
      <w:r w:rsidRPr="0007287C">
        <w:rPr>
          <w:rStyle w:val="fontstyle01"/>
          <w:rFonts w:ascii="仿宋" w:eastAsia="仿宋" w:hAnsi="仿宋" w:cs="华文楷体" w:hint="eastAsia"/>
          <w:color w:val="auto"/>
          <w:sz w:val="28"/>
          <w:szCs w:val="28"/>
        </w:rPr>
        <w:t>日</w:t>
      </w:r>
    </w:p>
    <w:p w14:paraId="6D1BCA62" w14:textId="1CD2743B" w:rsidR="00E264BB" w:rsidRPr="0007287C" w:rsidRDefault="00580B05">
      <w:pPr>
        <w:pStyle w:val="1"/>
        <w:spacing w:before="120" w:after="120" w:line="380" w:lineRule="exact"/>
        <w:contextualSpacing/>
        <w:rPr>
          <w:rStyle w:val="fontstyle01"/>
          <w:rFonts w:ascii="仿宋" w:eastAsia="仿宋" w:hAnsi="仿宋" w:cs="华文楷体"/>
          <w:color w:val="auto"/>
        </w:rPr>
      </w:pPr>
      <w:r w:rsidRPr="0007287C">
        <w:rPr>
          <w:rFonts w:ascii="仿宋" w:eastAsia="仿宋" w:hAnsi="仿宋" w:cs="华文楷体"/>
          <w:bCs w:val="0"/>
          <w:kern w:val="0"/>
          <w:sz w:val="24"/>
          <w:szCs w:val="24"/>
        </w:rPr>
        <w:t>1</w:t>
      </w:r>
      <w:r w:rsidR="00EB26EF" w:rsidRPr="0007287C">
        <w:rPr>
          <w:rFonts w:ascii="仿宋" w:eastAsia="仿宋" w:hAnsi="仿宋" w:cs="华文楷体" w:hint="eastAsia"/>
          <w:bCs w:val="0"/>
          <w:kern w:val="0"/>
          <w:sz w:val="24"/>
          <w:szCs w:val="24"/>
        </w:rPr>
        <w:t>2</w:t>
      </w:r>
      <w:r w:rsidR="00A84D32" w:rsidRPr="0007287C">
        <w:rPr>
          <w:rFonts w:ascii="仿宋" w:eastAsia="仿宋" w:hAnsi="仿宋" w:cs="华文楷体" w:hint="eastAsia"/>
          <w:bCs w:val="0"/>
          <w:kern w:val="0"/>
          <w:sz w:val="24"/>
          <w:szCs w:val="24"/>
        </w:rPr>
        <w:t>月</w:t>
      </w:r>
      <w:r w:rsidR="001B32E9" w:rsidRPr="0007287C">
        <w:rPr>
          <w:rFonts w:ascii="仿宋" w:eastAsia="仿宋" w:hAnsi="仿宋" w:cs="华文楷体" w:hint="eastAsia"/>
          <w:bCs w:val="0"/>
          <w:kern w:val="0"/>
          <w:sz w:val="24"/>
          <w:szCs w:val="24"/>
        </w:rPr>
        <w:t>1</w:t>
      </w:r>
      <w:r w:rsidR="001A676E">
        <w:rPr>
          <w:rFonts w:ascii="仿宋" w:eastAsia="仿宋" w:hAnsi="仿宋" w:cs="华文楷体" w:hint="eastAsia"/>
          <w:bCs w:val="0"/>
          <w:kern w:val="0"/>
          <w:sz w:val="24"/>
          <w:szCs w:val="24"/>
        </w:rPr>
        <w:t>4</w:t>
      </w:r>
      <w:r w:rsidR="00A84D32" w:rsidRPr="0007287C">
        <w:rPr>
          <w:rFonts w:ascii="仿宋" w:eastAsia="仿宋" w:hAnsi="仿宋" w:cs="华文楷体" w:hint="eastAsia"/>
          <w:bCs w:val="0"/>
          <w:kern w:val="0"/>
          <w:sz w:val="24"/>
          <w:szCs w:val="24"/>
        </w:rPr>
        <w:t>日（星期</w:t>
      </w:r>
      <w:r w:rsidR="001A676E">
        <w:rPr>
          <w:rFonts w:ascii="仿宋" w:eastAsia="仿宋" w:hAnsi="仿宋" w:cs="华文楷体" w:hint="eastAsia"/>
          <w:bCs w:val="0"/>
          <w:kern w:val="0"/>
          <w:sz w:val="24"/>
          <w:szCs w:val="24"/>
        </w:rPr>
        <w:t>四</w:t>
      </w:r>
      <w:r w:rsidR="00A84D32" w:rsidRPr="0007287C">
        <w:rPr>
          <w:rFonts w:ascii="仿宋" w:eastAsia="仿宋" w:hAnsi="仿宋" w:cs="华文楷体" w:hint="eastAsia"/>
          <w:bCs w:val="0"/>
          <w:kern w:val="0"/>
          <w:sz w:val="24"/>
          <w:szCs w:val="24"/>
        </w:rPr>
        <w:t>）全天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94"/>
        <w:gridCol w:w="6728"/>
      </w:tblGrid>
      <w:tr w:rsidR="0007287C" w:rsidRPr="0007287C" w14:paraId="2520126D" w14:textId="77777777">
        <w:trPr>
          <w:trHeight w:val="605"/>
        </w:trPr>
        <w:tc>
          <w:tcPr>
            <w:tcW w:w="1794" w:type="dxa"/>
            <w:vAlign w:val="center"/>
          </w:tcPr>
          <w:p w14:paraId="5E3013E6" w14:textId="77777777" w:rsidR="00E264BB" w:rsidRPr="0007287C" w:rsidRDefault="00A84D32" w:rsidP="0008724B">
            <w:pPr>
              <w:widowControl/>
              <w:spacing w:line="380" w:lineRule="exact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09:00～2</w:t>
            </w:r>
            <w:r w:rsidRPr="0007287C">
              <w:rPr>
                <w:rFonts w:ascii="仿宋" w:eastAsia="仿宋" w:hAnsi="仿宋" w:cs="华文楷体" w:hint="eastAsia"/>
                <w:lang w:bidi="zh-CN"/>
              </w:rPr>
              <w:t>2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:00</w:t>
            </w:r>
          </w:p>
        </w:tc>
        <w:tc>
          <w:tcPr>
            <w:tcW w:w="6728" w:type="dxa"/>
            <w:vAlign w:val="center"/>
          </w:tcPr>
          <w:p w14:paraId="757859F5" w14:textId="77777777" w:rsidR="00E264BB" w:rsidRPr="0007287C" w:rsidRDefault="00A84D32">
            <w:pPr>
              <w:widowControl/>
              <w:spacing w:line="380" w:lineRule="exact"/>
              <w:rPr>
                <w:rFonts w:ascii="仿宋" w:eastAsia="仿宋" w:hAnsi="仿宋"/>
                <w:lang w:val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会议注册</w:t>
            </w:r>
          </w:p>
        </w:tc>
      </w:tr>
    </w:tbl>
    <w:p w14:paraId="5A6FB457" w14:textId="1F77C1B1" w:rsidR="00E264BB" w:rsidRPr="0007287C" w:rsidRDefault="00580B05">
      <w:pPr>
        <w:pStyle w:val="1"/>
        <w:spacing w:before="120" w:after="120" w:line="380" w:lineRule="exact"/>
        <w:contextualSpacing/>
        <w:rPr>
          <w:rFonts w:ascii="仿宋" w:eastAsia="仿宋" w:hAnsi="仿宋" w:cs="华文楷体"/>
          <w:bCs w:val="0"/>
          <w:kern w:val="0"/>
          <w:sz w:val="24"/>
          <w:szCs w:val="24"/>
        </w:rPr>
      </w:pPr>
      <w:r w:rsidRPr="0007287C">
        <w:rPr>
          <w:rFonts w:ascii="仿宋" w:eastAsia="仿宋" w:hAnsi="仿宋" w:cs="华文楷体"/>
          <w:bCs w:val="0"/>
          <w:kern w:val="0"/>
          <w:sz w:val="24"/>
          <w:szCs w:val="24"/>
        </w:rPr>
        <w:t>1</w:t>
      </w:r>
      <w:r w:rsidR="00EB26EF" w:rsidRPr="0007287C">
        <w:rPr>
          <w:rFonts w:ascii="仿宋" w:eastAsia="仿宋" w:hAnsi="仿宋" w:cs="华文楷体" w:hint="eastAsia"/>
          <w:bCs w:val="0"/>
          <w:kern w:val="0"/>
          <w:sz w:val="24"/>
          <w:szCs w:val="24"/>
        </w:rPr>
        <w:t>2</w:t>
      </w:r>
      <w:r w:rsidR="00A84D32" w:rsidRPr="0007287C">
        <w:rPr>
          <w:rFonts w:ascii="仿宋" w:eastAsia="仿宋" w:hAnsi="仿宋" w:cs="华文楷体" w:hint="eastAsia"/>
          <w:bCs w:val="0"/>
          <w:kern w:val="0"/>
          <w:sz w:val="24"/>
          <w:szCs w:val="24"/>
        </w:rPr>
        <w:t>月</w:t>
      </w:r>
      <w:r w:rsidR="001B32E9" w:rsidRPr="0007287C">
        <w:rPr>
          <w:rFonts w:ascii="仿宋" w:eastAsia="仿宋" w:hAnsi="仿宋" w:cs="华文楷体" w:hint="eastAsia"/>
          <w:bCs w:val="0"/>
          <w:kern w:val="0"/>
          <w:sz w:val="24"/>
          <w:szCs w:val="24"/>
        </w:rPr>
        <w:t>1</w:t>
      </w:r>
      <w:r w:rsidR="001A676E">
        <w:rPr>
          <w:rFonts w:ascii="仿宋" w:eastAsia="仿宋" w:hAnsi="仿宋" w:cs="华文楷体" w:hint="eastAsia"/>
          <w:bCs w:val="0"/>
          <w:kern w:val="0"/>
          <w:sz w:val="24"/>
          <w:szCs w:val="24"/>
        </w:rPr>
        <w:t>5</w:t>
      </w:r>
      <w:r w:rsidR="00A84D32" w:rsidRPr="0007287C">
        <w:rPr>
          <w:rFonts w:ascii="仿宋" w:eastAsia="仿宋" w:hAnsi="仿宋" w:cs="华文楷体" w:hint="eastAsia"/>
          <w:bCs w:val="0"/>
          <w:kern w:val="0"/>
          <w:sz w:val="24"/>
          <w:szCs w:val="24"/>
        </w:rPr>
        <w:t>日（星期</w:t>
      </w:r>
      <w:r w:rsidR="001A676E">
        <w:rPr>
          <w:rFonts w:ascii="仿宋" w:eastAsia="仿宋" w:hAnsi="仿宋" w:cs="华文楷体" w:hint="eastAsia"/>
          <w:bCs w:val="0"/>
          <w:kern w:val="0"/>
          <w:sz w:val="24"/>
          <w:szCs w:val="24"/>
        </w:rPr>
        <w:t>五</w:t>
      </w:r>
      <w:r w:rsidR="00A84D32" w:rsidRPr="0007287C">
        <w:rPr>
          <w:rFonts w:ascii="仿宋" w:eastAsia="仿宋" w:hAnsi="仿宋" w:cs="华文楷体" w:hint="eastAsia"/>
          <w:bCs w:val="0"/>
          <w:kern w:val="0"/>
          <w:sz w:val="24"/>
          <w:szCs w:val="24"/>
        </w:rPr>
        <w:t>）上午</w:t>
      </w:r>
      <w:r w:rsidR="0027789A" w:rsidRPr="0007287C">
        <w:rPr>
          <w:rFonts w:ascii="仿宋" w:eastAsia="仿宋" w:hAnsi="仿宋" w:cs="华文楷体" w:hint="eastAsia"/>
          <w:bCs w:val="0"/>
          <w:kern w:val="0"/>
          <w:sz w:val="24"/>
          <w:szCs w:val="24"/>
        </w:rPr>
        <w:t>（</w:t>
      </w:r>
      <w:bookmarkStart w:id="0" w:name="_Hlk131953575"/>
      <w:r w:rsidR="00172330" w:rsidRPr="0007287C">
        <w:rPr>
          <w:rFonts w:ascii="仿宋" w:eastAsia="仿宋" w:hAnsi="仿宋" w:cs="华文楷体" w:hint="eastAsia"/>
          <w:bCs w:val="0"/>
          <w:kern w:val="0"/>
          <w:sz w:val="24"/>
          <w:szCs w:val="24"/>
        </w:rPr>
        <w:t>大气环境污染</w:t>
      </w:r>
      <w:r w:rsidR="00790C24" w:rsidRPr="0007287C">
        <w:rPr>
          <w:rFonts w:ascii="仿宋" w:eastAsia="仿宋" w:hAnsi="仿宋" w:cs="华文楷体" w:hint="eastAsia"/>
          <w:bCs w:val="0"/>
          <w:kern w:val="0"/>
          <w:sz w:val="24"/>
          <w:szCs w:val="24"/>
        </w:rPr>
        <w:t>遥感监测</w:t>
      </w:r>
      <w:bookmarkEnd w:id="0"/>
      <w:r w:rsidR="0027789A" w:rsidRPr="0007287C">
        <w:rPr>
          <w:rFonts w:ascii="仿宋" w:eastAsia="仿宋" w:hAnsi="仿宋" w:cs="华文楷体" w:hint="eastAsia"/>
          <w:bCs w:val="0"/>
          <w:kern w:val="0"/>
          <w:sz w:val="24"/>
          <w:szCs w:val="24"/>
        </w:rPr>
        <w:t>）</w:t>
      </w:r>
    </w:p>
    <w:tbl>
      <w:tblPr>
        <w:tblStyle w:val="a9"/>
        <w:tblW w:w="8634" w:type="dxa"/>
        <w:tblInd w:w="-21" w:type="dxa"/>
        <w:tblLook w:val="04A0" w:firstRow="1" w:lastRow="0" w:firstColumn="1" w:lastColumn="0" w:noHBand="0" w:noVBand="1"/>
      </w:tblPr>
      <w:tblGrid>
        <w:gridCol w:w="1815"/>
        <w:gridCol w:w="6819"/>
      </w:tblGrid>
      <w:tr w:rsidR="0007287C" w:rsidRPr="0007287C" w14:paraId="0C6D8E0C" w14:textId="77777777" w:rsidTr="00C6711A">
        <w:trPr>
          <w:trHeight w:val="710"/>
        </w:trPr>
        <w:tc>
          <w:tcPr>
            <w:tcW w:w="1815" w:type="dxa"/>
            <w:vAlign w:val="center"/>
          </w:tcPr>
          <w:p w14:paraId="0A665828" w14:textId="77777777" w:rsidR="00E264BB" w:rsidRPr="0007287C" w:rsidRDefault="00A84D32" w:rsidP="0008724B">
            <w:pPr>
              <w:widowControl/>
              <w:spacing w:line="380" w:lineRule="exact"/>
              <w:jc w:val="center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09:00～10:</w:t>
            </w:r>
            <w:r w:rsidR="00586808" w:rsidRPr="0007287C">
              <w:rPr>
                <w:rFonts w:ascii="仿宋" w:eastAsia="仿宋" w:hAnsi="仿宋" w:cs="华文楷体"/>
                <w:lang w:val="zh-CN" w:bidi="zh-CN"/>
              </w:rPr>
              <w:t>3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0</w:t>
            </w:r>
          </w:p>
          <w:p w14:paraId="1350B540" w14:textId="77777777" w:rsidR="00E264BB" w:rsidRPr="0007287C" w:rsidRDefault="00A84D32">
            <w:pPr>
              <w:widowControl/>
              <w:spacing w:line="380" w:lineRule="exact"/>
              <w:jc w:val="center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（上半场）</w:t>
            </w:r>
          </w:p>
        </w:tc>
        <w:tc>
          <w:tcPr>
            <w:tcW w:w="6819" w:type="dxa"/>
            <w:vAlign w:val="center"/>
          </w:tcPr>
          <w:p w14:paraId="1A460D01" w14:textId="4E4BC0F2" w:rsidR="00E264BB" w:rsidRPr="0007287C" w:rsidRDefault="00A84D32" w:rsidP="00C8361A">
            <w:pPr>
              <w:widowControl/>
              <w:spacing w:line="380" w:lineRule="exact"/>
              <w:jc w:val="left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主持人：</w:t>
            </w:r>
            <w:r w:rsidR="000E3E58" w:rsidRPr="000E3E58">
              <w:rPr>
                <w:rFonts w:ascii="仿宋" w:eastAsia="仿宋" w:hAnsi="仿宋" w:cs="华文楷体"/>
                <w:lang w:val="zh-CN" w:bidi="zh-CN"/>
              </w:rPr>
              <w:t xml:space="preserve">章军锋  </w:t>
            </w:r>
            <w:r w:rsidR="00C15C0C">
              <w:rPr>
                <w:rFonts w:ascii="仿宋" w:eastAsia="仿宋" w:hAnsi="仿宋" w:cs="华文楷体" w:hint="eastAsia"/>
                <w:lang w:val="zh-CN" w:bidi="zh-CN"/>
              </w:rPr>
              <w:t>常务副</w:t>
            </w:r>
            <w:r w:rsidR="000E3E58" w:rsidRPr="000E3E58">
              <w:rPr>
                <w:rFonts w:ascii="仿宋" w:eastAsia="仿宋" w:hAnsi="仿宋" w:cs="华文楷体"/>
                <w:lang w:val="zh-CN" w:bidi="zh-CN"/>
              </w:rPr>
              <w:t>院长  中国地质大学（武汉）高等研究院</w:t>
            </w:r>
          </w:p>
        </w:tc>
      </w:tr>
      <w:tr w:rsidR="0007287C" w:rsidRPr="0007287C" w14:paraId="34AB62C8" w14:textId="77777777" w:rsidTr="00C6711A">
        <w:trPr>
          <w:trHeight w:val="813"/>
        </w:trPr>
        <w:tc>
          <w:tcPr>
            <w:tcW w:w="1815" w:type="dxa"/>
            <w:vAlign w:val="center"/>
          </w:tcPr>
          <w:p w14:paraId="61EF1C0D" w14:textId="188C9571" w:rsidR="00E264BB" w:rsidRPr="0007287C" w:rsidRDefault="00A84D32">
            <w:pPr>
              <w:widowControl/>
              <w:spacing w:line="380" w:lineRule="exact"/>
              <w:jc w:val="center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09:00</w:t>
            </w:r>
            <w:r w:rsidR="00697F04" w:rsidRPr="0007287C">
              <w:rPr>
                <w:rFonts w:ascii="仿宋" w:eastAsia="仿宋" w:hAnsi="仿宋" w:cs="华文楷体" w:hint="eastAsia"/>
                <w:lang w:val="zh-CN" w:bidi="zh-CN"/>
              </w:rPr>
              <w:t>～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09:</w:t>
            </w:r>
            <w:r w:rsidR="00974A01" w:rsidRPr="0007287C">
              <w:rPr>
                <w:rFonts w:ascii="仿宋" w:eastAsia="仿宋" w:hAnsi="仿宋" w:cs="华文楷体"/>
                <w:lang w:val="zh-CN" w:bidi="zh-CN"/>
              </w:rPr>
              <w:t>3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0</w:t>
            </w:r>
          </w:p>
        </w:tc>
        <w:tc>
          <w:tcPr>
            <w:tcW w:w="6819" w:type="dxa"/>
          </w:tcPr>
          <w:p w14:paraId="2D1419AE" w14:textId="1CA1E576" w:rsidR="00514D1D" w:rsidRPr="0007287C" w:rsidRDefault="00A84D32" w:rsidP="00514D1D">
            <w:pPr>
              <w:widowControl/>
              <w:spacing w:line="380" w:lineRule="exact"/>
              <w:jc w:val="left"/>
              <w:rPr>
                <w:rFonts w:ascii="仿宋" w:eastAsia="仿宋" w:hAnsi="仿宋" w:cs="华文楷体"/>
              </w:rPr>
            </w:pPr>
            <w:r w:rsidRPr="0007287C">
              <w:rPr>
                <w:rFonts w:ascii="仿宋" w:eastAsia="仿宋" w:hAnsi="仿宋" w:cs="华文楷体" w:hint="eastAsia"/>
              </w:rPr>
              <w:t>致辞</w:t>
            </w:r>
          </w:p>
          <w:p w14:paraId="772A04D2" w14:textId="3E560C7B" w:rsidR="00C8361A" w:rsidRPr="0007287C" w:rsidRDefault="00790C24" w:rsidP="00C8361A">
            <w:pPr>
              <w:widowControl/>
              <w:spacing w:line="380" w:lineRule="exact"/>
              <w:jc w:val="left"/>
              <w:rPr>
                <w:rFonts w:ascii="仿宋" w:eastAsia="仿宋" w:hAnsi="仿宋" w:cs="华文楷体"/>
              </w:rPr>
            </w:pPr>
            <w:r w:rsidRPr="0007287C">
              <w:rPr>
                <w:rFonts w:ascii="仿宋" w:eastAsia="仿宋" w:hAnsi="仿宋" w:cs="华文楷体" w:hint="eastAsia"/>
              </w:rPr>
              <w:t>中国地质大学</w:t>
            </w:r>
            <w:r w:rsidR="00232DD1" w:rsidRPr="0007287C">
              <w:rPr>
                <w:rFonts w:ascii="仿宋" w:eastAsia="仿宋" w:hAnsi="仿宋" w:cs="华文楷体" w:hint="eastAsia"/>
              </w:rPr>
              <w:t>（武汉）</w:t>
            </w:r>
          </w:p>
          <w:p w14:paraId="2207D99D" w14:textId="0629988A" w:rsidR="00C8361A" w:rsidRDefault="001F41B9" w:rsidP="00C8361A">
            <w:pPr>
              <w:widowControl/>
              <w:spacing w:line="380" w:lineRule="exact"/>
              <w:jc w:val="left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湖北省自然资源厅</w:t>
            </w:r>
            <w:r w:rsidR="00697F04" w:rsidRPr="0007287C">
              <w:rPr>
                <w:rFonts w:ascii="仿宋" w:eastAsia="仿宋" w:hAnsi="仿宋" w:cs="华文楷体" w:hint="eastAsia"/>
                <w:lang w:val="zh-CN" w:bidi="zh-CN"/>
              </w:rPr>
              <w:t xml:space="preserve"> </w:t>
            </w:r>
          </w:p>
          <w:p w14:paraId="0A44C394" w14:textId="77777777" w:rsidR="007A1C12" w:rsidRPr="0007287C" w:rsidRDefault="007A1C12" w:rsidP="007A1C12">
            <w:pPr>
              <w:widowControl/>
              <w:spacing w:line="380" w:lineRule="exact"/>
              <w:jc w:val="left"/>
              <w:rPr>
                <w:rFonts w:ascii="仿宋" w:eastAsia="仿宋" w:hAnsi="仿宋" w:cs="华文楷体"/>
              </w:rPr>
            </w:pPr>
            <w:r w:rsidRPr="0007287C">
              <w:rPr>
                <w:rFonts w:ascii="仿宋" w:eastAsia="仿宋" w:hAnsi="仿宋" w:cs="华文楷体" w:hint="eastAsia"/>
              </w:rPr>
              <w:t>长江海事局</w:t>
            </w:r>
            <w:bookmarkStart w:id="1" w:name="_GoBack"/>
            <w:bookmarkEnd w:id="1"/>
          </w:p>
          <w:p w14:paraId="425AE53A" w14:textId="5CF57994" w:rsidR="00C8361A" w:rsidRPr="0007287C" w:rsidRDefault="00C8361A" w:rsidP="00C8361A">
            <w:pPr>
              <w:widowControl/>
              <w:spacing w:line="380" w:lineRule="exact"/>
              <w:jc w:val="left"/>
              <w:rPr>
                <w:rFonts w:ascii="仿宋" w:eastAsia="仿宋" w:hAnsi="仿宋" w:cs="华文楷体"/>
                <w:lang w:bidi="zh-CN"/>
              </w:rPr>
            </w:pPr>
            <w:r w:rsidRPr="0007287C">
              <w:rPr>
                <w:rFonts w:ascii="仿宋" w:eastAsia="仿宋" w:hAnsi="仿宋" w:cs="华文楷体" w:hint="eastAsia"/>
              </w:rPr>
              <w:t>湖北省测绘地理信息学会</w:t>
            </w:r>
            <w:r w:rsidR="00697F04" w:rsidRPr="0007287C">
              <w:rPr>
                <w:rFonts w:ascii="仿宋" w:eastAsia="仿宋" w:hAnsi="仿宋" w:cs="华文楷体" w:hint="eastAsia"/>
              </w:rPr>
              <w:t xml:space="preserve"> </w:t>
            </w:r>
          </w:p>
          <w:p w14:paraId="3418C0DB" w14:textId="504601C6" w:rsidR="00790C24" w:rsidRPr="0007287C" w:rsidRDefault="00C8361A" w:rsidP="00C8361A">
            <w:pPr>
              <w:widowControl/>
              <w:spacing w:line="380" w:lineRule="exact"/>
              <w:jc w:val="left"/>
              <w:rPr>
                <w:rFonts w:ascii="仿宋" w:eastAsia="仿宋" w:hAnsi="仿宋" w:cs="华文楷体"/>
              </w:rPr>
            </w:pPr>
            <w:r w:rsidRPr="0007287C">
              <w:rPr>
                <w:rFonts w:ascii="仿宋" w:eastAsia="仿宋" w:hAnsi="仿宋" w:cs="华文楷体" w:hint="eastAsia"/>
              </w:rPr>
              <w:t>湖北省测绘行业协会</w:t>
            </w:r>
            <w:r w:rsidR="00697F04" w:rsidRPr="0007287C">
              <w:rPr>
                <w:rFonts w:ascii="仿宋" w:eastAsia="仿宋" w:hAnsi="仿宋" w:cs="华文楷体" w:hint="eastAsia"/>
              </w:rPr>
              <w:t xml:space="preserve"> </w:t>
            </w:r>
          </w:p>
        </w:tc>
      </w:tr>
      <w:tr w:rsidR="0007287C" w:rsidRPr="0007287C" w14:paraId="4DFC4789" w14:textId="77777777" w:rsidTr="00C6711A">
        <w:trPr>
          <w:trHeight w:val="836"/>
        </w:trPr>
        <w:tc>
          <w:tcPr>
            <w:tcW w:w="1815" w:type="dxa"/>
            <w:vAlign w:val="center"/>
          </w:tcPr>
          <w:p w14:paraId="2DF9689A" w14:textId="48A500DB" w:rsidR="00E264BB" w:rsidRPr="0007287C" w:rsidRDefault="00A84D32">
            <w:pPr>
              <w:widowControl/>
              <w:spacing w:line="380" w:lineRule="exact"/>
              <w:jc w:val="center"/>
              <w:rPr>
                <w:rFonts w:ascii="仿宋" w:eastAsia="仿宋" w:hAnsi="仿宋" w:cs="华文楷体"/>
                <w:lang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09:</w:t>
            </w:r>
            <w:r w:rsidR="00974A01" w:rsidRPr="0007287C">
              <w:rPr>
                <w:rFonts w:ascii="仿宋" w:eastAsia="仿宋" w:hAnsi="仿宋" w:cs="华文楷体"/>
                <w:lang w:val="zh-CN" w:bidi="zh-CN"/>
              </w:rPr>
              <w:t>3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0</w:t>
            </w:r>
            <w:r w:rsidR="00974A01" w:rsidRPr="0007287C">
              <w:rPr>
                <w:rFonts w:ascii="仿宋" w:eastAsia="仿宋" w:hAnsi="仿宋" w:cs="华文楷体" w:hint="eastAsia"/>
                <w:lang w:val="zh-CN" w:bidi="zh-CN"/>
              </w:rPr>
              <w:t>～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09:</w:t>
            </w:r>
            <w:r w:rsidR="00974A01" w:rsidRPr="0007287C">
              <w:rPr>
                <w:rFonts w:ascii="仿宋" w:eastAsia="仿宋" w:hAnsi="仿宋" w:cs="华文楷体"/>
                <w:lang w:val="zh-CN" w:bidi="zh-CN"/>
              </w:rPr>
              <w:t>55</w:t>
            </w:r>
          </w:p>
        </w:tc>
        <w:tc>
          <w:tcPr>
            <w:tcW w:w="6819" w:type="dxa"/>
            <w:vAlign w:val="center"/>
          </w:tcPr>
          <w:p w14:paraId="542E9C88" w14:textId="7519DB03" w:rsidR="004C4C74" w:rsidRPr="0007287C" w:rsidRDefault="004C4C74" w:rsidP="00694E7E">
            <w:pPr>
              <w:widowControl/>
              <w:spacing w:line="380" w:lineRule="exact"/>
              <w:jc w:val="left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高精度数字高程基准关键技术</w:t>
            </w:r>
            <w:r w:rsidR="00A66FD6" w:rsidRPr="0007287C">
              <w:rPr>
                <w:rFonts w:ascii="仿宋" w:eastAsia="仿宋" w:hAnsi="仿宋" w:cs="华文楷体" w:hint="eastAsia"/>
                <w:lang w:val="zh-CN" w:bidi="zh-CN"/>
              </w:rPr>
              <w:t>在环境领域的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推广应用</w:t>
            </w:r>
          </w:p>
          <w:p w14:paraId="1B37FD47" w14:textId="77777777" w:rsidR="00FD6674" w:rsidRPr="0007287C" w:rsidRDefault="00FD6674" w:rsidP="00FD6674">
            <w:pPr>
              <w:widowControl/>
              <w:spacing w:line="380" w:lineRule="exact"/>
              <w:jc w:val="left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李建成</w:t>
            </w:r>
            <w:r w:rsidR="0001347C" w:rsidRPr="0007287C">
              <w:rPr>
                <w:rFonts w:ascii="仿宋" w:eastAsia="仿宋" w:hAnsi="仿宋" w:cs="华文楷体" w:hint="eastAsia"/>
                <w:lang w:val="zh-CN" w:bidi="zh-CN"/>
              </w:rPr>
              <w:t xml:space="preserve"> </w:t>
            </w:r>
            <w:r w:rsidR="008D766E" w:rsidRPr="0007287C">
              <w:rPr>
                <w:rFonts w:ascii="仿宋" w:eastAsia="仿宋" w:hAnsi="仿宋" w:cs="华文楷体" w:hint="eastAsia"/>
                <w:lang w:val="zh-CN" w:bidi="zh-CN"/>
              </w:rPr>
              <w:t>中国工程院院士</w:t>
            </w:r>
            <w:r w:rsidR="002468CE" w:rsidRPr="0007287C">
              <w:rPr>
                <w:rFonts w:ascii="仿宋" w:eastAsia="仿宋" w:hAnsi="仿宋" w:cs="华文楷体" w:hint="eastAsia"/>
                <w:lang w:val="zh-CN" w:bidi="zh-CN"/>
              </w:rPr>
              <w:t xml:space="preserve"> 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中南大学</w:t>
            </w:r>
          </w:p>
        </w:tc>
      </w:tr>
      <w:tr w:rsidR="0007287C" w:rsidRPr="0007287C" w14:paraId="6F3224D2" w14:textId="77777777" w:rsidTr="00C6711A">
        <w:trPr>
          <w:trHeight w:val="863"/>
        </w:trPr>
        <w:tc>
          <w:tcPr>
            <w:tcW w:w="1815" w:type="dxa"/>
            <w:vAlign w:val="center"/>
          </w:tcPr>
          <w:p w14:paraId="62513C31" w14:textId="1E27FC57" w:rsidR="004C4C74" w:rsidRPr="0007287C" w:rsidRDefault="004C4C74" w:rsidP="004C4C74">
            <w:pPr>
              <w:widowControl/>
              <w:spacing w:line="380" w:lineRule="exact"/>
              <w:jc w:val="center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09:</w:t>
            </w:r>
            <w:r w:rsidR="00974A01" w:rsidRPr="0007287C">
              <w:rPr>
                <w:rFonts w:ascii="仿宋" w:eastAsia="仿宋" w:hAnsi="仿宋" w:cs="华文楷体"/>
                <w:lang w:val="zh-CN" w:bidi="zh-CN"/>
              </w:rPr>
              <w:t>55</w:t>
            </w:r>
            <w:r w:rsidR="00974A01" w:rsidRPr="0007287C">
              <w:rPr>
                <w:rFonts w:ascii="仿宋" w:eastAsia="仿宋" w:hAnsi="仿宋" w:cs="华文楷体" w:hint="eastAsia"/>
                <w:lang w:val="zh-CN" w:bidi="zh-CN"/>
              </w:rPr>
              <w:t>～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10:</w:t>
            </w:r>
            <w:r w:rsidR="00974A01" w:rsidRPr="0007287C">
              <w:rPr>
                <w:rFonts w:ascii="仿宋" w:eastAsia="仿宋" w:hAnsi="仿宋" w:cs="华文楷体"/>
                <w:lang w:bidi="zh-CN"/>
              </w:rPr>
              <w:t>20</w:t>
            </w:r>
          </w:p>
        </w:tc>
        <w:tc>
          <w:tcPr>
            <w:tcW w:w="6819" w:type="dxa"/>
            <w:vAlign w:val="center"/>
          </w:tcPr>
          <w:p w14:paraId="7B768BE6" w14:textId="335E0927" w:rsidR="00BB366C" w:rsidRPr="0007287C" w:rsidRDefault="00BB366C" w:rsidP="004C4C74">
            <w:pPr>
              <w:widowControl/>
              <w:spacing w:line="380" w:lineRule="exact"/>
              <w:jc w:val="left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“双碳”背景下新能源对改善大气质量的贡献率分析</w:t>
            </w:r>
          </w:p>
          <w:p w14:paraId="6319C89D" w14:textId="6CCEEF43" w:rsidR="004C4C74" w:rsidRPr="0007287C" w:rsidRDefault="0001347C" w:rsidP="0001347C">
            <w:pPr>
              <w:spacing w:line="380" w:lineRule="exact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 xml:space="preserve"> </w:t>
            </w:r>
            <w:r w:rsidR="008D766E" w:rsidRPr="0007287C">
              <w:rPr>
                <w:rFonts w:ascii="仿宋" w:eastAsia="仿宋" w:hAnsi="仿宋" w:cs="华文楷体" w:hint="eastAsia"/>
                <w:lang w:val="zh-CN" w:bidi="zh-CN"/>
              </w:rPr>
              <w:t>中国工程院院士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 xml:space="preserve"> </w:t>
            </w:r>
            <w:r w:rsidR="004C4C74" w:rsidRPr="0007287C">
              <w:rPr>
                <w:rFonts w:ascii="仿宋" w:eastAsia="仿宋" w:hAnsi="仿宋" w:cs="华文楷体" w:hint="eastAsia"/>
                <w:lang w:val="zh-CN" w:bidi="zh-CN"/>
              </w:rPr>
              <w:t>上海交通大学</w:t>
            </w:r>
          </w:p>
        </w:tc>
      </w:tr>
      <w:tr w:rsidR="0007287C" w:rsidRPr="0007287C" w14:paraId="2C62C3F9" w14:textId="77777777" w:rsidTr="00C6711A">
        <w:trPr>
          <w:trHeight w:val="938"/>
        </w:trPr>
        <w:tc>
          <w:tcPr>
            <w:tcW w:w="1815" w:type="dxa"/>
            <w:vAlign w:val="center"/>
          </w:tcPr>
          <w:p w14:paraId="71BB7ACE" w14:textId="34B831FE" w:rsidR="004C4C74" w:rsidRPr="0007287C" w:rsidRDefault="004C4C74" w:rsidP="004C4C74">
            <w:pPr>
              <w:widowControl/>
              <w:spacing w:line="380" w:lineRule="exact"/>
              <w:jc w:val="center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10:</w:t>
            </w:r>
            <w:r w:rsidR="00974A01" w:rsidRPr="0007287C">
              <w:rPr>
                <w:rFonts w:ascii="仿宋" w:eastAsia="仿宋" w:hAnsi="仿宋" w:cs="华文楷体"/>
                <w:lang w:bidi="zh-CN"/>
              </w:rPr>
              <w:t>20</w:t>
            </w:r>
            <w:r w:rsidR="00974A01" w:rsidRPr="0007287C">
              <w:rPr>
                <w:rFonts w:ascii="仿宋" w:eastAsia="仿宋" w:hAnsi="仿宋" w:cs="华文楷体" w:hint="eastAsia"/>
                <w:lang w:val="zh-CN" w:bidi="zh-CN"/>
              </w:rPr>
              <w:t>～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10:</w:t>
            </w:r>
            <w:r w:rsidR="00974A01" w:rsidRPr="0007287C">
              <w:rPr>
                <w:rFonts w:ascii="仿宋" w:eastAsia="仿宋" w:hAnsi="仿宋" w:cs="华文楷体"/>
                <w:lang w:bidi="zh-CN"/>
              </w:rPr>
              <w:t>45</w:t>
            </w:r>
          </w:p>
        </w:tc>
        <w:tc>
          <w:tcPr>
            <w:tcW w:w="6819" w:type="dxa"/>
            <w:vAlign w:val="center"/>
          </w:tcPr>
          <w:p w14:paraId="4DF8121B" w14:textId="77777777" w:rsidR="00A66FD6" w:rsidRPr="0007287C" w:rsidRDefault="00A66FD6" w:rsidP="00A66FD6">
            <w:pPr>
              <w:widowControl/>
              <w:spacing w:line="380" w:lineRule="exact"/>
              <w:jc w:val="left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城市大气灰霾综合观测研究</w:t>
            </w:r>
          </w:p>
          <w:p w14:paraId="37EA238E" w14:textId="40DB85D4" w:rsidR="004C4C74" w:rsidRPr="0007287C" w:rsidRDefault="004C4C74" w:rsidP="00A66FD6">
            <w:pPr>
              <w:widowControl/>
              <w:spacing w:line="380" w:lineRule="exact"/>
              <w:jc w:val="left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刘文清</w:t>
            </w:r>
            <w:r w:rsidR="0001347C" w:rsidRPr="0007287C">
              <w:rPr>
                <w:rFonts w:ascii="仿宋" w:eastAsia="仿宋" w:hAnsi="仿宋" w:cs="华文楷体" w:hint="eastAsia"/>
                <w:lang w:val="zh-CN" w:bidi="zh-CN"/>
              </w:rPr>
              <w:t xml:space="preserve"> 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中国工程院院士</w:t>
            </w:r>
            <w:r w:rsidR="0001347C" w:rsidRPr="0007287C">
              <w:rPr>
                <w:rFonts w:ascii="仿宋" w:eastAsia="仿宋" w:hAnsi="仿宋" w:cs="华文楷体" w:hint="eastAsia"/>
                <w:lang w:val="zh-CN" w:bidi="zh-CN"/>
              </w:rPr>
              <w:t xml:space="preserve"> 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中科院合肥物质研究院</w:t>
            </w:r>
          </w:p>
        </w:tc>
      </w:tr>
      <w:tr w:rsidR="0007287C" w:rsidRPr="0007287C" w14:paraId="66A6165F" w14:textId="77777777" w:rsidTr="00C6711A">
        <w:trPr>
          <w:trHeight w:val="651"/>
        </w:trPr>
        <w:tc>
          <w:tcPr>
            <w:tcW w:w="1815" w:type="dxa"/>
            <w:vAlign w:val="center"/>
          </w:tcPr>
          <w:p w14:paraId="6404E293" w14:textId="6BBABFB3" w:rsidR="00586808" w:rsidRPr="0007287C" w:rsidRDefault="00586808" w:rsidP="00586808">
            <w:pPr>
              <w:widowControl/>
              <w:spacing w:line="380" w:lineRule="exact"/>
              <w:jc w:val="center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bidi="zh-CN"/>
              </w:rPr>
              <w:t>1</w:t>
            </w:r>
            <w:r w:rsidRPr="0007287C">
              <w:rPr>
                <w:rFonts w:ascii="仿宋" w:eastAsia="仿宋" w:hAnsi="仿宋" w:cs="华文楷体"/>
                <w:lang w:bidi="zh-CN"/>
              </w:rPr>
              <w:t>0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:</w:t>
            </w:r>
            <w:r w:rsidR="00974A01" w:rsidRPr="0007287C">
              <w:rPr>
                <w:rFonts w:ascii="仿宋" w:eastAsia="仿宋" w:hAnsi="仿宋" w:cs="华文楷体"/>
                <w:lang w:val="zh-CN" w:bidi="zh-CN"/>
              </w:rPr>
              <w:t>45</w:t>
            </w:r>
            <w:r w:rsidR="00974A01" w:rsidRPr="0007287C">
              <w:rPr>
                <w:rFonts w:ascii="仿宋" w:eastAsia="仿宋" w:hAnsi="仿宋" w:cs="华文楷体" w:hint="eastAsia"/>
                <w:lang w:val="zh-CN" w:bidi="zh-CN"/>
              </w:rPr>
              <w:t>～</w:t>
            </w:r>
            <w:r w:rsidRPr="0007287C">
              <w:rPr>
                <w:rFonts w:ascii="仿宋" w:eastAsia="仿宋" w:hAnsi="仿宋" w:cs="华文楷体" w:hint="eastAsia"/>
                <w:lang w:bidi="zh-CN"/>
              </w:rPr>
              <w:t>1</w:t>
            </w:r>
            <w:r w:rsidRPr="0007287C">
              <w:rPr>
                <w:rFonts w:ascii="仿宋" w:eastAsia="仿宋" w:hAnsi="仿宋" w:cs="华文楷体"/>
                <w:lang w:bidi="zh-CN"/>
              </w:rPr>
              <w:t>0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:</w:t>
            </w:r>
            <w:r w:rsidR="00974A01" w:rsidRPr="0007287C">
              <w:rPr>
                <w:rFonts w:ascii="仿宋" w:eastAsia="仿宋" w:hAnsi="仿宋" w:cs="华文楷体"/>
                <w:lang w:val="zh-CN" w:bidi="zh-CN"/>
              </w:rPr>
              <w:t>55</w:t>
            </w:r>
          </w:p>
        </w:tc>
        <w:tc>
          <w:tcPr>
            <w:tcW w:w="6819" w:type="dxa"/>
            <w:vAlign w:val="center"/>
          </w:tcPr>
          <w:p w14:paraId="2A75074E" w14:textId="77777777" w:rsidR="00586808" w:rsidRPr="0007287C" w:rsidRDefault="00586808" w:rsidP="00586808">
            <w:pPr>
              <w:widowControl/>
              <w:spacing w:line="380" w:lineRule="exact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提问</w:t>
            </w:r>
          </w:p>
        </w:tc>
      </w:tr>
      <w:tr w:rsidR="0007287C" w:rsidRPr="0007287C" w14:paraId="5CD2D0B9" w14:textId="77777777" w:rsidTr="00C6711A">
        <w:trPr>
          <w:trHeight w:val="651"/>
        </w:trPr>
        <w:tc>
          <w:tcPr>
            <w:tcW w:w="1815" w:type="dxa"/>
            <w:vAlign w:val="center"/>
          </w:tcPr>
          <w:p w14:paraId="0CB52EF4" w14:textId="46DF1AF2" w:rsidR="004C4C74" w:rsidRPr="0007287C" w:rsidRDefault="004C4C74" w:rsidP="004C4C74">
            <w:pPr>
              <w:widowControl/>
              <w:spacing w:line="380" w:lineRule="exact"/>
              <w:jc w:val="center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10:</w:t>
            </w:r>
            <w:r w:rsidR="00974A01" w:rsidRPr="0007287C">
              <w:rPr>
                <w:rFonts w:ascii="仿宋" w:eastAsia="仿宋" w:hAnsi="仿宋" w:cs="华文楷体"/>
                <w:lang w:bidi="zh-CN"/>
              </w:rPr>
              <w:t>55</w:t>
            </w:r>
            <w:r w:rsidR="00974A01" w:rsidRPr="0007287C">
              <w:rPr>
                <w:rFonts w:ascii="仿宋" w:eastAsia="仿宋" w:hAnsi="仿宋" w:cs="华文楷体" w:hint="eastAsia"/>
                <w:lang w:val="zh-CN" w:bidi="zh-CN"/>
              </w:rPr>
              <w:t>～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1</w:t>
            </w:r>
            <w:r w:rsidR="00974A01" w:rsidRPr="0007287C">
              <w:rPr>
                <w:rFonts w:ascii="仿宋" w:eastAsia="仿宋" w:hAnsi="仿宋" w:cs="华文楷体"/>
                <w:lang w:val="zh-CN" w:bidi="zh-CN"/>
              </w:rPr>
              <w:t>1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:</w:t>
            </w:r>
            <w:r w:rsidR="00974A01" w:rsidRPr="0007287C">
              <w:rPr>
                <w:rFonts w:ascii="仿宋" w:eastAsia="仿宋" w:hAnsi="仿宋" w:cs="华文楷体"/>
                <w:lang w:val="zh-CN" w:bidi="zh-CN"/>
              </w:rPr>
              <w:t>15</w:t>
            </w:r>
          </w:p>
        </w:tc>
        <w:tc>
          <w:tcPr>
            <w:tcW w:w="6819" w:type="dxa"/>
            <w:vAlign w:val="center"/>
          </w:tcPr>
          <w:p w14:paraId="1DD70475" w14:textId="58E1BB9C" w:rsidR="004C4C74" w:rsidRPr="0007287C" w:rsidRDefault="004C4C74" w:rsidP="00270974">
            <w:pPr>
              <w:widowControl/>
              <w:spacing w:line="380" w:lineRule="exact"/>
              <w:jc w:val="left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茶歇</w:t>
            </w:r>
            <w:r w:rsidR="0001347C" w:rsidRPr="0007287C">
              <w:rPr>
                <w:rFonts w:ascii="仿宋" w:eastAsia="仿宋" w:hAnsi="仿宋" w:cs="华文楷体" w:hint="eastAsia"/>
                <w:lang w:val="zh-CN" w:bidi="zh-CN"/>
              </w:rPr>
              <w:t>、合影</w:t>
            </w:r>
          </w:p>
        </w:tc>
      </w:tr>
      <w:tr w:rsidR="0007287C" w:rsidRPr="0007287C" w14:paraId="30ECAC1D" w14:textId="77777777" w:rsidTr="00C6711A">
        <w:trPr>
          <w:trHeight w:val="725"/>
        </w:trPr>
        <w:tc>
          <w:tcPr>
            <w:tcW w:w="1815" w:type="dxa"/>
            <w:vAlign w:val="center"/>
          </w:tcPr>
          <w:p w14:paraId="1E9E2958" w14:textId="6EC4F663" w:rsidR="004C4C74" w:rsidRPr="0007287C" w:rsidRDefault="004C4C74" w:rsidP="004C4C74">
            <w:pPr>
              <w:widowControl/>
              <w:spacing w:line="380" w:lineRule="exact"/>
              <w:jc w:val="center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1</w:t>
            </w:r>
            <w:r w:rsidR="00974A01" w:rsidRPr="0007287C">
              <w:rPr>
                <w:rFonts w:ascii="仿宋" w:eastAsia="仿宋" w:hAnsi="仿宋" w:cs="华文楷体"/>
                <w:lang w:val="zh-CN" w:bidi="zh-CN"/>
              </w:rPr>
              <w:t>1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:</w:t>
            </w:r>
            <w:r w:rsidR="00974A01" w:rsidRPr="0007287C">
              <w:rPr>
                <w:rFonts w:ascii="仿宋" w:eastAsia="仿宋" w:hAnsi="仿宋" w:cs="华文楷体"/>
                <w:lang w:val="zh-CN" w:bidi="zh-CN"/>
              </w:rPr>
              <w:t>15</w:t>
            </w:r>
            <w:r w:rsidR="00974A01" w:rsidRPr="0007287C">
              <w:rPr>
                <w:rFonts w:ascii="仿宋" w:eastAsia="仿宋" w:hAnsi="仿宋" w:cs="华文楷体" w:hint="eastAsia"/>
                <w:lang w:val="zh-CN" w:bidi="zh-CN"/>
              </w:rPr>
              <w:t>～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12:</w:t>
            </w:r>
            <w:r w:rsidR="00586808" w:rsidRPr="0007287C">
              <w:rPr>
                <w:rFonts w:ascii="仿宋" w:eastAsia="仿宋" w:hAnsi="仿宋" w:cs="华文楷体"/>
                <w:lang w:bidi="zh-CN"/>
              </w:rPr>
              <w:t>0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0（下半场）</w:t>
            </w:r>
          </w:p>
        </w:tc>
        <w:tc>
          <w:tcPr>
            <w:tcW w:w="6819" w:type="dxa"/>
            <w:vAlign w:val="center"/>
          </w:tcPr>
          <w:p w14:paraId="34A4CA2B" w14:textId="6A7003C2" w:rsidR="004C4C74" w:rsidRPr="0007287C" w:rsidRDefault="00763BAD" w:rsidP="00763BAD">
            <w:pPr>
              <w:widowControl/>
              <w:spacing w:line="380" w:lineRule="exact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主持人 ：</w:t>
            </w:r>
            <w:r w:rsidR="009D0B96" w:rsidRPr="00040E84">
              <w:rPr>
                <w:rFonts w:ascii="仿宋" w:eastAsia="仿宋" w:hAnsi="仿宋" w:cs="华文楷体" w:hint="eastAsia"/>
              </w:rPr>
              <w:t xml:space="preserve">彭江华  处长 </w:t>
            </w:r>
            <w:r w:rsidRPr="00040E84">
              <w:rPr>
                <w:rFonts w:ascii="仿宋" w:eastAsia="仿宋" w:hAnsi="仿宋" w:cs="华文楷体" w:hint="eastAsia"/>
              </w:rPr>
              <w:t>湖北省</w:t>
            </w:r>
            <w:r w:rsidR="009D0B96" w:rsidRPr="00040E84">
              <w:rPr>
                <w:rFonts w:ascii="仿宋" w:eastAsia="仿宋" w:hAnsi="仿宋" w:cs="华文楷体" w:hint="eastAsia"/>
              </w:rPr>
              <w:t>自然资源厅</w:t>
            </w:r>
            <w:r w:rsidRPr="00040E84">
              <w:rPr>
                <w:rFonts w:ascii="仿宋" w:eastAsia="仿宋" w:hAnsi="仿宋" w:cs="华文楷体" w:hint="eastAsia"/>
              </w:rPr>
              <w:t>测绘地理信息</w:t>
            </w:r>
            <w:r w:rsidR="009D0B96" w:rsidRPr="00040E84">
              <w:rPr>
                <w:rFonts w:ascii="仿宋" w:eastAsia="仿宋" w:hAnsi="仿宋" w:cs="华文楷体" w:hint="eastAsia"/>
              </w:rPr>
              <w:t>处</w:t>
            </w:r>
            <w:r w:rsidRPr="00040E84">
              <w:rPr>
                <w:rFonts w:ascii="仿宋" w:eastAsia="仿宋" w:hAnsi="仿宋" w:cs="华文楷体" w:hint="eastAsia"/>
              </w:rPr>
              <w:t xml:space="preserve"> </w:t>
            </w:r>
          </w:p>
        </w:tc>
      </w:tr>
      <w:tr w:rsidR="0007287C" w:rsidRPr="0007287C" w14:paraId="4DC95878" w14:textId="77777777" w:rsidTr="00C6711A">
        <w:trPr>
          <w:trHeight w:val="628"/>
        </w:trPr>
        <w:tc>
          <w:tcPr>
            <w:tcW w:w="1815" w:type="dxa"/>
            <w:vAlign w:val="center"/>
          </w:tcPr>
          <w:p w14:paraId="02939BDF" w14:textId="3B3E4DE5" w:rsidR="00E264BB" w:rsidRPr="0007287C" w:rsidRDefault="008D766E">
            <w:pPr>
              <w:widowControl/>
              <w:spacing w:line="380" w:lineRule="exact"/>
              <w:jc w:val="center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1</w:t>
            </w:r>
            <w:r w:rsidR="00974A01" w:rsidRPr="0007287C">
              <w:rPr>
                <w:rFonts w:ascii="仿宋" w:eastAsia="仿宋" w:hAnsi="仿宋" w:cs="华文楷体"/>
                <w:lang w:val="zh-CN" w:bidi="zh-CN"/>
              </w:rPr>
              <w:t>1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:</w:t>
            </w:r>
            <w:r w:rsidR="00974A01" w:rsidRPr="0007287C">
              <w:rPr>
                <w:rFonts w:ascii="仿宋" w:eastAsia="仿宋" w:hAnsi="仿宋" w:cs="华文楷体"/>
                <w:lang w:val="zh-CN" w:bidi="zh-CN"/>
              </w:rPr>
              <w:t>15</w:t>
            </w:r>
            <w:r w:rsidR="00974A01" w:rsidRPr="0007287C">
              <w:rPr>
                <w:rFonts w:ascii="仿宋" w:eastAsia="仿宋" w:hAnsi="仿宋" w:cs="华文楷体" w:hint="eastAsia"/>
                <w:lang w:val="zh-CN" w:bidi="zh-CN"/>
              </w:rPr>
              <w:t>～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1</w:t>
            </w:r>
            <w:r w:rsidRPr="0007287C">
              <w:rPr>
                <w:rFonts w:ascii="仿宋" w:eastAsia="仿宋" w:hAnsi="仿宋" w:cs="华文楷体"/>
                <w:lang w:val="zh-CN" w:bidi="zh-CN"/>
              </w:rPr>
              <w:t>1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:</w:t>
            </w:r>
            <w:r w:rsidR="00974A01" w:rsidRPr="0007287C">
              <w:rPr>
                <w:rFonts w:ascii="仿宋" w:eastAsia="仿宋" w:hAnsi="仿宋" w:cs="华文楷体"/>
                <w:lang w:val="zh-CN" w:bidi="zh-CN"/>
              </w:rPr>
              <w:t>35</w:t>
            </w:r>
          </w:p>
        </w:tc>
        <w:tc>
          <w:tcPr>
            <w:tcW w:w="6819" w:type="dxa"/>
            <w:vAlign w:val="center"/>
          </w:tcPr>
          <w:p w14:paraId="73CF6A7D" w14:textId="77777777" w:rsidR="00127803" w:rsidRPr="0007287C" w:rsidRDefault="00127803" w:rsidP="00127803">
            <w:pPr>
              <w:widowControl/>
              <w:spacing w:line="380" w:lineRule="exact"/>
              <w:jc w:val="left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交通运输行业大气污染防治政策与遥感监测实践</w:t>
            </w:r>
          </w:p>
          <w:p w14:paraId="77352B41" w14:textId="77777777" w:rsidR="00FE128F" w:rsidRPr="0007287C" w:rsidRDefault="00127803" w:rsidP="00127803">
            <w:pPr>
              <w:widowControl/>
              <w:spacing w:line="380" w:lineRule="exact"/>
              <w:jc w:val="left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徐洪磊  副院长</w:t>
            </w:r>
            <w:r w:rsidRPr="0007287C">
              <w:rPr>
                <w:rFonts w:ascii="仿宋" w:eastAsia="仿宋" w:hAnsi="仿宋" w:cs="华文楷体"/>
                <w:lang w:val="zh-CN" w:bidi="zh-CN"/>
              </w:rPr>
              <w:t>/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教授级高工  交通运输部规划研究院</w:t>
            </w:r>
          </w:p>
        </w:tc>
      </w:tr>
      <w:tr w:rsidR="0007287C" w:rsidRPr="0007287C" w14:paraId="438CB134" w14:textId="77777777" w:rsidTr="00C6711A">
        <w:trPr>
          <w:trHeight w:val="795"/>
        </w:trPr>
        <w:tc>
          <w:tcPr>
            <w:tcW w:w="1815" w:type="dxa"/>
            <w:vAlign w:val="center"/>
          </w:tcPr>
          <w:p w14:paraId="4053D72C" w14:textId="19927464" w:rsidR="008D766E" w:rsidRPr="0007287C" w:rsidRDefault="008D766E" w:rsidP="008D766E">
            <w:pPr>
              <w:widowControl/>
              <w:spacing w:line="380" w:lineRule="exact"/>
              <w:jc w:val="center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1</w:t>
            </w:r>
            <w:r w:rsidRPr="0007287C">
              <w:rPr>
                <w:rFonts w:ascii="仿宋" w:eastAsia="仿宋" w:hAnsi="仿宋" w:cs="华文楷体"/>
                <w:lang w:val="zh-CN" w:bidi="zh-CN"/>
              </w:rPr>
              <w:t>1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:</w:t>
            </w:r>
            <w:r w:rsidR="00974A01" w:rsidRPr="0007287C">
              <w:rPr>
                <w:rFonts w:ascii="仿宋" w:eastAsia="仿宋" w:hAnsi="仿宋" w:cs="华文楷体"/>
                <w:lang w:val="zh-CN" w:bidi="zh-CN"/>
              </w:rPr>
              <w:t>35</w:t>
            </w:r>
            <w:r w:rsidR="00974A01" w:rsidRPr="0007287C">
              <w:rPr>
                <w:rFonts w:ascii="仿宋" w:eastAsia="仿宋" w:hAnsi="仿宋" w:cs="华文楷体" w:hint="eastAsia"/>
                <w:lang w:val="zh-CN" w:bidi="zh-CN"/>
              </w:rPr>
              <w:t>～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11:</w:t>
            </w:r>
            <w:r w:rsidR="00974A01" w:rsidRPr="0007287C">
              <w:rPr>
                <w:rFonts w:ascii="仿宋" w:eastAsia="仿宋" w:hAnsi="仿宋" w:cs="华文楷体"/>
                <w:lang w:val="zh-CN" w:bidi="zh-CN"/>
              </w:rPr>
              <w:t>55</w:t>
            </w:r>
          </w:p>
        </w:tc>
        <w:tc>
          <w:tcPr>
            <w:tcW w:w="6819" w:type="dxa"/>
            <w:vAlign w:val="center"/>
          </w:tcPr>
          <w:p w14:paraId="7E6BFEAF" w14:textId="128A3165" w:rsidR="007761BE" w:rsidRPr="0007287C" w:rsidRDefault="007761BE" w:rsidP="00974A01">
            <w:pPr>
              <w:widowControl/>
              <w:spacing w:line="380" w:lineRule="exact"/>
              <w:jc w:val="left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长江船舶大气污染防治政策与监管</w:t>
            </w:r>
          </w:p>
          <w:p w14:paraId="26DE91D0" w14:textId="10166FE5" w:rsidR="008D766E" w:rsidRPr="0007287C" w:rsidRDefault="008F3574" w:rsidP="00974A01">
            <w:pPr>
              <w:widowControl/>
              <w:spacing w:line="380" w:lineRule="exact"/>
              <w:jc w:val="left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 xml:space="preserve">胡承兵  副处长  </w:t>
            </w:r>
            <w:r w:rsidR="00974A01" w:rsidRPr="0007287C">
              <w:rPr>
                <w:rFonts w:ascii="仿宋" w:eastAsia="仿宋" w:hAnsi="仿宋" w:cs="华文楷体" w:hint="eastAsia"/>
                <w:lang w:val="zh-CN" w:bidi="zh-CN"/>
              </w:rPr>
              <w:t>长江海事局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危管防污处</w:t>
            </w:r>
          </w:p>
        </w:tc>
      </w:tr>
      <w:tr w:rsidR="0007287C" w:rsidRPr="0007287C" w14:paraId="510DCA16" w14:textId="77777777" w:rsidTr="00C6711A">
        <w:trPr>
          <w:trHeight w:val="543"/>
        </w:trPr>
        <w:tc>
          <w:tcPr>
            <w:tcW w:w="1815" w:type="dxa"/>
            <w:vAlign w:val="center"/>
          </w:tcPr>
          <w:p w14:paraId="1C3E93DC" w14:textId="538BD09A" w:rsidR="008D766E" w:rsidRPr="0007287C" w:rsidRDefault="008D766E" w:rsidP="008D766E">
            <w:pPr>
              <w:widowControl/>
              <w:spacing w:line="380" w:lineRule="exact"/>
              <w:jc w:val="center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bidi="zh-CN"/>
              </w:rPr>
              <w:t>1</w:t>
            </w:r>
            <w:r w:rsidR="00586808" w:rsidRPr="0007287C">
              <w:rPr>
                <w:rFonts w:ascii="仿宋" w:eastAsia="仿宋" w:hAnsi="仿宋" w:cs="华文楷体"/>
                <w:lang w:bidi="zh-CN"/>
              </w:rPr>
              <w:t>1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:</w:t>
            </w:r>
            <w:r w:rsidR="00586808" w:rsidRPr="0007287C">
              <w:rPr>
                <w:rFonts w:ascii="仿宋" w:eastAsia="仿宋" w:hAnsi="仿宋" w:cs="华文楷体"/>
                <w:lang w:val="zh-CN" w:bidi="zh-CN"/>
              </w:rPr>
              <w:t>5</w:t>
            </w:r>
            <w:r w:rsidR="00974A01" w:rsidRPr="0007287C">
              <w:rPr>
                <w:rFonts w:ascii="仿宋" w:eastAsia="仿宋" w:hAnsi="仿宋" w:cs="华文楷体"/>
                <w:lang w:val="zh-CN" w:bidi="zh-CN"/>
              </w:rPr>
              <w:t>5</w:t>
            </w:r>
            <w:r w:rsidR="00974A01" w:rsidRPr="0007287C">
              <w:rPr>
                <w:rFonts w:ascii="仿宋" w:eastAsia="仿宋" w:hAnsi="仿宋" w:cs="华文楷体" w:hint="eastAsia"/>
                <w:lang w:val="zh-CN" w:bidi="zh-CN"/>
              </w:rPr>
              <w:t>～</w:t>
            </w:r>
            <w:r w:rsidRPr="0007287C">
              <w:rPr>
                <w:rFonts w:ascii="仿宋" w:eastAsia="仿宋" w:hAnsi="仿宋" w:cs="华文楷体" w:hint="eastAsia"/>
                <w:lang w:bidi="zh-CN"/>
              </w:rPr>
              <w:t>1</w:t>
            </w:r>
            <w:r w:rsidRPr="0007287C">
              <w:rPr>
                <w:rFonts w:ascii="仿宋" w:eastAsia="仿宋" w:hAnsi="仿宋" w:cs="华文楷体"/>
                <w:lang w:bidi="zh-CN"/>
              </w:rPr>
              <w:t>2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:</w:t>
            </w:r>
            <w:r w:rsidR="00586808" w:rsidRPr="0007287C">
              <w:rPr>
                <w:rFonts w:ascii="仿宋" w:eastAsia="仿宋" w:hAnsi="仿宋" w:cs="华文楷体"/>
                <w:lang w:val="zh-CN" w:bidi="zh-CN"/>
              </w:rPr>
              <w:t>0</w:t>
            </w:r>
            <w:r w:rsidR="00974A01" w:rsidRPr="0007287C">
              <w:rPr>
                <w:rFonts w:ascii="仿宋" w:eastAsia="仿宋" w:hAnsi="仿宋" w:cs="华文楷体"/>
                <w:lang w:val="zh-CN" w:bidi="zh-CN"/>
              </w:rPr>
              <w:t>5</w:t>
            </w:r>
          </w:p>
        </w:tc>
        <w:tc>
          <w:tcPr>
            <w:tcW w:w="6819" w:type="dxa"/>
            <w:vAlign w:val="center"/>
          </w:tcPr>
          <w:p w14:paraId="27BB21D6" w14:textId="77777777" w:rsidR="008D766E" w:rsidRPr="0007287C" w:rsidRDefault="008D766E" w:rsidP="008D766E">
            <w:pPr>
              <w:widowControl/>
              <w:spacing w:line="380" w:lineRule="exact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提问</w:t>
            </w:r>
          </w:p>
        </w:tc>
      </w:tr>
      <w:tr w:rsidR="0007287C" w:rsidRPr="0007287C" w14:paraId="39A2ABFC" w14:textId="77777777" w:rsidTr="00C6711A">
        <w:trPr>
          <w:trHeight w:val="523"/>
        </w:trPr>
        <w:tc>
          <w:tcPr>
            <w:tcW w:w="1815" w:type="dxa"/>
            <w:vAlign w:val="center"/>
          </w:tcPr>
          <w:p w14:paraId="190E8270" w14:textId="4F296944" w:rsidR="00E264BB" w:rsidRPr="0007287C" w:rsidRDefault="00A84D32">
            <w:pPr>
              <w:widowControl/>
              <w:spacing w:line="380" w:lineRule="exact"/>
              <w:jc w:val="center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bidi="zh-CN"/>
              </w:rPr>
              <w:lastRenderedPageBreak/>
              <w:t>12:</w:t>
            </w:r>
            <w:r w:rsidR="00586808" w:rsidRPr="0007287C">
              <w:rPr>
                <w:rFonts w:ascii="仿宋" w:eastAsia="仿宋" w:hAnsi="仿宋" w:cs="华文楷体"/>
                <w:lang w:bidi="zh-CN"/>
              </w:rPr>
              <w:t>0</w:t>
            </w:r>
            <w:r w:rsidR="00974A01" w:rsidRPr="0007287C">
              <w:rPr>
                <w:rFonts w:ascii="仿宋" w:eastAsia="仿宋" w:hAnsi="仿宋" w:cs="华文楷体"/>
                <w:lang w:bidi="zh-CN"/>
              </w:rPr>
              <w:t>5</w:t>
            </w:r>
            <w:r w:rsidR="00974A01" w:rsidRPr="0007287C">
              <w:rPr>
                <w:rFonts w:ascii="仿宋" w:eastAsia="仿宋" w:hAnsi="仿宋" w:cs="华文楷体" w:hint="eastAsia"/>
                <w:lang w:bidi="zh-CN"/>
              </w:rPr>
              <w:t>～</w:t>
            </w:r>
            <w:r w:rsidRPr="0007287C">
              <w:rPr>
                <w:rFonts w:ascii="仿宋" w:eastAsia="仿宋" w:hAnsi="仿宋" w:cs="华文楷体" w:hint="eastAsia"/>
                <w:lang w:bidi="zh-CN"/>
              </w:rPr>
              <w:t>13:30</w:t>
            </w:r>
          </w:p>
        </w:tc>
        <w:tc>
          <w:tcPr>
            <w:tcW w:w="6819" w:type="dxa"/>
            <w:vAlign w:val="center"/>
          </w:tcPr>
          <w:p w14:paraId="5CAED15C" w14:textId="77777777" w:rsidR="00E264BB" w:rsidRPr="0007287C" w:rsidRDefault="00A84D32">
            <w:pPr>
              <w:widowControl/>
              <w:spacing w:line="380" w:lineRule="exact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自助午餐</w:t>
            </w:r>
          </w:p>
        </w:tc>
      </w:tr>
    </w:tbl>
    <w:p w14:paraId="30ACBC2A" w14:textId="5187B9E9" w:rsidR="00E264BB" w:rsidRPr="0007287C" w:rsidRDefault="00580B05" w:rsidP="006E379F">
      <w:pPr>
        <w:pStyle w:val="1"/>
        <w:spacing w:before="120" w:after="120" w:line="380" w:lineRule="exact"/>
        <w:contextualSpacing/>
        <w:rPr>
          <w:rFonts w:ascii="仿宋" w:eastAsia="仿宋" w:hAnsi="仿宋" w:cs="华文楷体"/>
          <w:bCs w:val="0"/>
          <w:kern w:val="0"/>
          <w:sz w:val="24"/>
          <w:szCs w:val="24"/>
        </w:rPr>
      </w:pPr>
      <w:r w:rsidRPr="0007287C">
        <w:rPr>
          <w:rFonts w:ascii="仿宋" w:eastAsia="仿宋" w:hAnsi="仿宋" w:cs="华文楷体"/>
          <w:bCs w:val="0"/>
          <w:kern w:val="0"/>
          <w:sz w:val="24"/>
          <w:szCs w:val="24"/>
        </w:rPr>
        <w:t>1</w:t>
      </w:r>
      <w:r w:rsidR="00EB26EF" w:rsidRPr="0007287C">
        <w:rPr>
          <w:rFonts w:ascii="仿宋" w:eastAsia="仿宋" w:hAnsi="仿宋" w:cs="华文楷体" w:hint="eastAsia"/>
          <w:bCs w:val="0"/>
          <w:kern w:val="0"/>
          <w:sz w:val="24"/>
          <w:szCs w:val="24"/>
        </w:rPr>
        <w:t>2</w:t>
      </w:r>
      <w:r w:rsidR="00A84D32" w:rsidRPr="0007287C">
        <w:rPr>
          <w:rFonts w:ascii="仿宋" w:eastAsia="仿宋" w:hAnsi="仿宋" w:cs="华文楷体" w:hint="eastAsia"/>
          <w:bCs w:val="0"/>
          <w:kern w:val="0"/>
          <w:sz w:val="24"/>
          <w:szCs w:val="24"/>
        </w:rPr>
        <w:t>月</w:t>
      </w:r>
      <w:r w:rsidR="001B32E9" w:rsidRPr="0007287C">
        <w:rPr>
          <w:rFonts w:ascii="仿宋" w:eastAsia="仿宋" w:hAnsi="仿宋" w:cs="华文楷体" w:hint="eastAsia"/>
          <w:bCs w:val="0"/>
          <w:kern w:val="0"/>
          <w:sz w:val="24"/>
          <w:szCs w:val="24"/>
        </w:rPr>
        <w:t>1</w:t>
      </w:r>
      <w:r w:rsidR="001A676E">
        <w:rPr>
          <w:rFonts w:ascii="仿宋" w:eastAsia="仿宋" w:hAnsi="仿宋" w:cs="华文楷体" w:hint="eastAsia"/>
          <w:bCs w:val="0"/>
          <w:kern w:val="0"/>
          <w:sz w:val="24"/>
          <w:szCs w:val="24"/>
        </w:rPr>
        <w:t>5</w:t>
      </w:r>
      <w:r w:rsidR="00A84D32" w:rsidRPr="0007287C">
        <w:rPr>
          <w:rFonts w:ascii="仿宋" w:eastAsia="仿宋" w:hAnsi="仿宋" w:cs="华文楷体" w:hint="eastAsia"/>
          <w:bCs w:val="0"/>
          <w:kern w:val="0"/>
          <w:sz w:val="24"/>
          <w:szCs w:val="24"/>
        </w:rPr>
        <w:t>日（星期</w:t>
      </w:r>
      <w:r w:rsidR="001A676E">
        <w:rPr>
          <w:rFonts w:ascii="仿宋" w:eastAsia="仿宋" w:hAnsi="仿宋" w:cs="华文楷体" w:hint="eastAsia"/>
          <w:bCs w:val="0"/>
          <w:kern w:val="0"/>
          <w:sz w:val="24"/>
          <w:szCs w:val="24"/>
        </w:rPr>
        <w:t>五</w:t>
      </w:r>
      <w:r w:rsidR="00A84D32" w:rsidRPr="0007287C">
        <w:rPr>
          <w:rFonts w:ascii="仿宋" w:eastAsia="仿宋" w:hAnsi="仿宋" w:cs="华文楷体" w:hint="eastAsia"/>
          <w:bCs w:val="0"/>
          <w:kern w:val="0"/>
          <w:sz w:val="24"/>
          <w:szCs w:val="24"/>
        </w:rPr>
        <w:t xml:space="preserve">）下午 </w:t>
      </w:r>
      <w:r w:rsidR="0027789A" w:rsidRPr="0007287C">
        <w:rPr>
          <w:rFonts w:ascii="仿宋" w:eastAsia="仿宋" w:hAnsi="仿宋" w:cs="华文楷体" w:hint="eastAsia"/>
          <w:bCs w:val="0"/>
          <w:kern w:val="0"/>
          <w:sz w:val="24"/>
          <w:szCs w:val="24"/>
        </w:rPr>
        <w:t>（</w:t>
      </w:r>
      <w:bookmarkStart w:id="2" w:name="_Hlk136334374"/>
      <w:r w:rsidR="00F52F01" w:rsidRPr="0007287C">
        <w:rPr>
          <w:rFonts w:ascii="仿宋" w:eastAsia="仿宋" w:hAnsi="仿宋" w:cs="华文楷体" w:hint="eastAsia"/>
          <w:bCs w:val="0"/>
          <w:kern w:val="0"/>
          <w:sz w:val="24"/>
          <w:szCs w:val="24"/>
        </w:rPr>
        <w:t>遥感监测</w:t>
      </w:r>
      <w:r w:rsidR="005F5369" w:rsidRPr="0007287C">
        <w:rPr>
          <w:rFonts w:ascii="仿宋" w:eastAsia="仿宋" w:hAnsi="仿宋" w:cs="华文楷体" w:hint="eastAsia"/>
          <w:bCs w:val="0"/>
          <w:kern w:val="0"/>
          <w:sz w:val="24"/>
          <w:szCs w:val="24"/>
        </w:rPr>
        <w:t>、测绘技术</w:t>
      </w:r>
      <w:r w:rsidR="00F52F01" w:rsidRPr="0007287C">
        <w:rPr>
          <w:rFonts w:ascii="仿宋" w:eastAsia="仿宋" w:hAnsi="仿宋" w:cs="华文楷体" w:hint="eastAsia"/>
          <w:bCs w:val="0"/>
          <w:kern w:val="0"/>
          <w:sz w:val="24"/>
          <w:szCs w:val="24"/>
        </w:rPr>
        <w:t>与</w:t>
      </w:r>
      <w:r w:rsidR="005F5369" w:rsidRPr="0007287C">
        <w:rPr>
          <w:rFonts w:ascii="仿宋" w:eastAsia="仿宋" w:hAnsi="仿宋" w:cs="华文楷体" w:hint="eastAsia"/>
          <w:bCs w:val="0"/>
          <w:kern w:val="0"/>
          <w:sz w:val="24"/>
          <w:szCs w:val="24"/>
        </w:rPr>
        <w:t>地下空间规划</w:t>
      </w:r>
      <w:bookmarkEnd w:id="2"/>
      <w:r w:rsidR="0027789A" w:rsidRPr="0007287C">
        <w:rPr>
          <w:rFonts w:ascii="仿宋" w:eastAsia="仿宋" w:hAnsi="仿宋" w:cs="华文楷体" w:hint="eastAsia"/>
          <w:bCs w:val="0"/>
          <w:kern w:val="0"/>
          <w:sz w:val="24"/>
          <w:szCs w:val="24"/>
        </w:rPr>
        <w:t>）</w:t>
      </w:r>
    </w:p>
    <w:tbl>
      <w:tblPr>
        <w:tblStyle w:val="a9"/>
        <w:tblW w:w="8613" w:type="dxa"/>
        <w:tblLook w:val="04A0" w:firstRow="1" w:lastRow="0" w:firstColumn="1" w:lastColumn="0" w:noHBand="0" w:noVBand="1"/>
      </w:tblPr>
      <w:tblGrid>
        <w:gridCol w:w="1809"/>
        <w:gridCol w:w="6804"/>
      </w:tblGrid>
      <w:tr w:rsidR="0007287C" w:rsidRPr="0007287C" w14:paraId="4F292A28" w14:textId="77777777" w:rsidTr="00AF0011">
        <w:tc>
          <w:tcPr>
            <w:tcW w:w="1809" w:type="dxa"/>
            <w:vAlign w:val="center"/>
          </w:tcPr>
          <w:p w14:paraId="6DBB5406" w14:textId="77777777" w:rsidR="0008724B" w:rsidRPr="0007287C" w:rsidRDefault="00A84D32" w:rsidP="0008724B">
            <w:pPr>
              <w:widowControl/>
              <w:spacing w:line="380" w:lineRule="exact"/>
              <w:jc w:val="left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14:00</w:t>
            </w:r>
            <w:r w:rsidR="0008724B" w:rsidRPr="0007287C">
              <w:rPr>
                <w:rFonts w:ascii="仿宋" w:eastAsia="仿宋" w:hAnsi="仿宋" w:cs="华文楷体" w:hint="eastAsia"/>
                <w:lang w:val="zh-CN" w:bidi="zh-CN"/>
              </w:rPr>
              <w:t>～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15:</w:t>
            </w:r>
            <w:r w:rsidR="0008724B" w:rsidRPr="0007287C">
              <w:rPr>
                <w:rFonts w:ascii="仿宋" w:eastAsia="仿宋" w:hAnsi="仿宋" w:cs="华文楷体"/>
                <w:lang w:val="zh-CN" w:bidi="zh-CN"/>
              </w:rPr>
              <w:t>4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0</w:t>
            </w:r>
          </w:p>
          <w:p w14:paraId="46934FEF" w14:textId="77777777" w:rsidR="00E264BB" w:rsidRPr="0007287C" w:rsidRDefault="00A84D32" w:rsidP="0008724B">
            <w:pPr>
              <w:widowControl/>
              <w:spacing w:line="380" w:lineRule="exact"/>
              <w:jc w:val="center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（上半场）</w:t>
            </w:r>
          </w:p>
        </w:tc>
        <w:tc>
          <w:tcPr>
            <w:tcW w:w="6804" w:type="dxa"/>
            <w:vAlign w:val="center"/>
          </w:tcPr>
          <w:p w14:paraId="1C6E5114" w14:textId="77777777" w:rsidR="00E264BB" w:rsidRPr="0007287C" w:rsidRDefault="00A84D32" w:rsidP="00127803">
            <w:pPr>
              <w:widowControl/>
              <w:spacing w:line="380" w:lineRule="exact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主持人：</w:t>
            </w:r>
            <w:r w:rsidR="00127803" w:rsidRPr="0007287C">
              <w:rPr>
                <w:rFonts w:ascii="仿宋" w:eastAsia="仿宋" w:hAnsi="仿宋" w:cs="华文楷体" w:hint="eastAsia"/>
              </w:rPr>
              <w:t xml:space="preserve">张潇 </w:t>
            </w:r>
            <w:r w:rsidR="009D0CCE" w:rsidRPr="0007287C">
              <w:rPr>
                <w:rFonts w:ascii="仿宋" w:eastAsia="仿宋" w:hAnsi="仿宋" w:cs="华文楷体" w:hint="eastAsia"/>
              </w:rPr>
              <w:t xml:space="preserve"> </w:t>
            </w:r>
            <w:r w:rsidR="00127803" w:rsidRPr="0007287C">
              <w:rPr>
                <w:rFonts w:ascii="仿宋" w:eastAsia="仿宋" w:hAnsi="仿宋" w:cs="华文楷体" w:hint="eastAsia"/>
              </w:rPr>
              <w:t>会长</w:t>
            </w:r>
            <w:r w:rsidR="009D0CCE" w:rsidRPr="0007287C">
              <w:rPr>
                <w:rFonts w:ascii="仿宋" w:eastAsia="仿宋" w:hAnsi="仿宋" w:cs="华文楷体" w:hint="eastAsia"/>
              </w:rPr>
              <w:t xml:space="preserve"> </w:t>
            </w:r>
            <w:r w:rsidR="00127803" w:rsidRPr="0007287C">
              <w:rPr>
                <w:rFonts w:ascii="仿宋" w:eastAsia="仿宋" w:hAnsi="仿宋" w:cs="华文楷体" w:hint="eastAsia"/>
              </w:rPr>
              <w:t xml:space="preserve"> 湖北省测绘行业协会 </w:t>
            </w:r>
          </w:p>
        </w:tc>
      </w:tr>
      <w:tr w:rsidR="0007287C" w:rsidRPr="0007287C" w14:paraId="0CC19B1C" w14:textId="77777777" w:rsidTr="00AF0011">
        <w:trPr>
          <w:trHeight w:val="870"/>
        </w:trPr>
        <w:tc>
          <w:tcPr>
            <w:tcW w:w="1809" w:type="dxa"/>
            <w:vAlign w:val="center"/>
          </w:tcPr>
          <w:p w14:paraId="79431BB7" w14:textId="1B8D1FE0" w:rsidR="008D766E" w:rsidRPr="0007287C" w:rsidRDefault="008D766E" w:rsidP="008D766E">
            <w:pPr>
              <w:widowControl/>
              <w:spacing w:line="380" w:lineRule="exact"/>
              <w:jc w:val="center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14:00</w:t>
            </w:r>
            <w:r w:rsidR="00974A01" w:rsidRPr="0007287C">
              <w:rPr>
                <w:rFonts w:ascii="仿宋" w:eastAsia="仿宋" w:hAnsi="仿宋" w:cs="华文楷体" w:hint="eastAsia"/>
                <w:lang w:val="zh-CN" w:bidi="zh-CN"/>
              </w:rPr>
              <w:t>～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14:2</w:t>
            </w:r>
            <w:r w:rsidRPr="0007287C">
              <w:rPr>
                <w:rFonts w:ascii="仿宋" w:eastAsia="仿宋" w:hAnsi="仿宋" w:cs="华文楷体" w:hint="eastAsia"/>
                <w:lang w:bidi="zh-CN"/>
              </w:rPr>
              <w:t>0</w:t>
            </w:r>
          </w:p>
        </w:tc>
        <w:tc>
          <w:tcPr>
            <w:tcW w:w="6804" w:type="dxa"/>
          </w:tcPr>
          <w:p w14:paraId="1A1E29B4" w14:textId="16726D48" w:rsidR="00974A01" w:rsidRPr="0007287C" w:rsidRDefault="00BB366C" w:rsidP="00974A01">
            <w:pPr>
              <w:widowControl/>
              <w:spacing w:line="380" w:lineRule="exact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城市</w:t>
            </w:r>
            <w:r w:rsidR="00974A01" w:rsidRPr="0007287C">
              <w:rPr>
                <w:rFonts w:ascii="仿宋" w:eastAsia="仿宋" w:hAnsi="仿宋" w:cs="华文楷体" w:hint="eastAsia"/>
                <w:lang w:val="zh-CN" w:bidi="zh-CN"/>
              </w:rPr>
              <w:t>多尺度综合感知技术与体系</w:t>
            </w:r>
          </w:p>
          <w:p w14:paraId="5ED0D67E" w14:textId="1C9B2B7F" w:rsidR="0073461C" w:rsidRPr="0007287C" w:rsidRDefault="00974A01" w:rsidP="00BB366C">
            <w:pPr>
              <w:spacing w:line="380" w:lineRule="exact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陈能成</w:t>
            </w:r>
            <w:r w:rsidR="00BB366C" w:rsidRPr="0007287C">
              <w:rPr>
                <w:rFonts w:ascii="仿宋" w:eastAsia="仿宋" w:hAnsi="仿宋" w:cs="华文楷体" w:hint="eastAsia"/>
                <w:lang w:val="zh-CN" w:bidi="zh-CN"/>
              </w:rPr>
              <w:t xml:space="preserve">  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长江学者/教授</w:t>
            </w:r>
            <w:r w:rsidR="00BB366C" w:rsidRPr="0007287C">
              <w:rPr>
                <w:rFonts w:ascii="仿宋" w:eastAsia="仿宋" w:hAnsi="仿宋" w:cs="华文楷体" w:hint="eastAsia"/>
                <w:lang w:val="zh-CN" w:bidi="zh-CN"/>
              </w:rPr>
              <w:t xml:space="preserve">  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国家GIS工程中心</w:t>
            </w:r>
          </w:p>
        </w:tc>
      </w:tr>
      <w:tr w:rsidR="0007287C" w:rsidRPr="0007287C" w14:paraId="2F2ED0D1" w14:textId="77777777" w:rsidTr="00AF0011">
        <w:trPr>
          <w:trHeight w:val="870"/>
        </w:trPr>
        <w:tc>
          <w:tcPr>
            <w:tcW w:w="1809" w:type="dxa"/>
            <w:vAlign w:val="center"/>
          </w:tcPr>
          <w:p w14:paraId="7A6833E5" w14:textId="22FC24EA" w:rsidR="008D766E" w:rsidRPr="0007287C" w:rsidRDefault="008D766E" w:rsidP="008D766E">
            <w:pPr>
              <w:spacing w:line="380" w:lineRule="exact"/>
              <w:jc w:val="center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14:2</w:t>
            </w:r>
            <w:r w:rsidRPr="0007287C">
              <w:rPr>
                <w:rFonts w:ascii="仿宋" w:eastAsia="仿宋" w:hAnsi="仿宋" w:cs="华文楷体" w:hint="eastAsia"/>
                <w:lang w:bidi="zh-CN"/>
              </w:rPr>
              <w:t>0</w:t>
            </w:r>
            <w:r w:rsidR="00974A01" w:rsidRPr="0007287C">
              <w:rPr>
                <w:rFonts w:ascii="仿宋" w:eastAsia="仿宋" w:hAnsi="仿宋" w:cs="华文楷体" w:hint="eastAsia"/>
                <w:lang w:val="zh-CN" w:bidi="zh-CN"/>
              </w:rPr>
              <w:t>～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14:</w:t>
            </w:r>
            <w:r w:rsidRPr="0007287C">
              <w:rPr>
                <w:rFonts w:ascii="仿宋" w:eastAsia="仿宋" w:hAnsi="仿宋" w:cs="华文楷体" w:hint="eastAsia"/>
                <w:lang w:bidi="zh-CN"/>
              </w:rPr>
              <w:t>40</w:t>
            </w:r>
          </w:p>
        </w:tc>
        <w:tc>
          <w:tcPr>
            <w:tcW w:w="6804" w:type="dxa"/>
          </w:tcPr>
          <w:p w14:paraId="676AE71A" w14:textId="0A57E739" w:rsidR="00974A01" w:rsidRPr="0007287C" w:rsidRDefault="00CD2F63" w:rsidP="00974A01">
            <w:pPr>
              <w:widowControl/>
              <w:spacing w:line="380" w:lineRule="exact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大气环境质量分析及污染防治对策探讨</w:t>
            </w:r>
          </w:p>
          <w:p w14:paraId="179E4E4E" w14:textId="20758005" w:rsidR="008D766E" w:rsidRPr="0007287C" w:rsidRDefault="00974A01" w:rsidP="00974A01">
            <w:pPr>
              <w:widowControl/>
              <w:spacing w:line="380" w:lineRule="exact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湖北省生态环境厅</w:t>
            </w:r>
          </w:p>
        </w:tc>
      </w:tr>
      <w:tr w:rsidR="0007287C" w:rsidRPr="0007287C" w14:paraId="071EF7CC" w14:textId="77777777" w:rsidTr="00AF0011">
        <w:trPr>
          <w:trHeight w:val="870"/>
        </w:trPr>
        <w:tc>
          <w:tcPr>
            <w:tcW w:w="1809" w:type="dxa"/>
            <w:vAlign w:val="center"/>
          </w:tcPr>
          <w:p w14:paraId="320DAA88" w14:textId="6626600A" w:rsidR="008D766E" w:rsidRPr="0007287C" w:rsidRDefault="008D766E" w:rsidP="008D766E">
            <w:pPr>
              <w:widowControl/>
              <w:spacing w:line="380" w:lineRule="exact"/>
              <w:jc w:val="center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14:40</w:t>
            </w:r>
            <w:r w:rsidR="00974A01" w:rsidRPr="0007287C">
              <w:rPr>
                <w:rFonts w:ascii="仿宋" w:eastAsia="仿宋" w:hAnsi="仿宋" w:cs="华文楷体" w:hint="eastAsia"/>
                <w:lang w:val="zh-CN" w:bidi="zh-CN"/>
              </w:rPr>
              <w:t>～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15:00</w:t>
            </w:r>
          </w:p>
        </w:tc>
        <w:tc>
          <w:tcPr>
            <w:tcW w:w="6804" w:type="dxa"/>
          </w:tcPr>
          <w:p w14:paraId="6226707B" w14:textId="77777777" w:rsidR="00974A01" w:rsidRPr="0007287C" w:rsidRDefault="00974A01" w:rsidP="00974A01">
            <w:pPr>
              <w:widowControl/>
              <w:spacing w:line="380" w:lineRule="exact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城市更新与城市体检智能化</w:t>
            </w:r>
          </w:p>
          <w:p w14:paraId="1E358AEA" w14:textId="6019DD97" w:rsidR="008D766E" w:rsidRPr="0007287C" w:rsidRDefault="00974A01" w:rsidP="00BB366C">
            <w:pPr>
              <w:spacing w:line="380" w:lineRule="exact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 xml:space="preserve">张洪艳  教授/博导 </w:t>
            </w:r>
            <w:r w:rsidR="00BB366C" w:rsidRPr="0007287C">
              <w:rPr>
                <w:rFonts w:ascii="仿宋" w:eastAsia="仿宋" w:hAnsi="仿宋" w:cs="华文楷体" w:hint="eastAsia"/>
                <w:lang w:val="zh-CN" w:bidi="zh-CN"/>
              </w:rPr>
              <w:t xml:space="preserve"> 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中国地质大学计算机学院</w:t>
            </w:r>
          </w:p>
        </w:tc>
      </w:tr>
      <w:tr w:rsidR="0007287C" w:rsidRPr="0007287C" w14:paraId="07ECB42D" w14:textId="77777777" w:rsidTr="00AF0011">
        <w:trPr>
          <w:trHeight w:val="870"/>
        </w:trPr>
        <w:tc>
          <w:tcPr>
            <w:tcW w:w="1809" w:type="dxa"/>
            <w:vAlign w:val="center"/>
          </w:tcPr>
          <w:p w14:paraId="4A14F6D8" w14:textId="5AD5CB1B" w:rsidR="00974A01" w:rsidRPr="0007287C" w:rsidRDefault="00974A01" w:rsidP="00974A01">
            <w:pPr>
              <w:widowControl/>
              <w:spacing w:line="380" w:lineRule="exact"/>
              <w:jc w:val="center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15:</w:t>
            </w:r>
            <w:r w:rsidRPr="0007287C">
              <w:rPr>
                <w:rFonts w:ascii="仿宋" w:eastAsia="仿宋" w:hAnsi="仿宋" w:cs="华文楷体" w:hint="eastAsia"/>
                <w:lang w:bidi="zh-CN"/>
              </w:rPr>
              <w:t>00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～15:</w:t>
            </w:r>
            <w:r w:rsidRPr="0007287C">
              <w:rPr>
                <w:rFonts w:ascii="仿宋" w:eastAsia="仿宋" w:hAnsi="仿宋" w:cs="华文楷体" w:hint="eastAsia"/>
                <w:lang w:bidi="zh-CN"/>
              </w:rPr>
              <w:t>20</w:t>
            </w:r>
          </w:p>
        </w:tc>
        <w:tc>
          <w:tcPr>
            <w:tcW w:w="6804" w:type="dxa"/>
          </w:tcPr>
          <w:p w14:paraId="109EA7AF" w14:textId="7E2C0778" w:rsidR="00974A01" w:rsidRPr="0007287C" w:rsidRDefault="0074409E" w:rsidP="00974A01">
            <w:pPr>
              <w:widowControl/>
              <w:spacing w:line="380" w:lineRule="exact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无人机技术在环境灾害中的监测与</w:t>
            </w:r>
            <w:r w:rsidR="00974A01" w:rsidRPr="0007287C">
              <w:rPr>
                <w:rFonts w:ascii="仿宋" w:eastAsia="仿宋" w:hAnsi="仿宋" w:cs="华文楷体" w:hint="eastAsia"/>
                <w:lang w:val="zh-CN" w:bidi="zh-CN"/>
              </w:rPr>
              <w:t>应用</w:t>
            </w:r>
          </w:p>
          <w:p w14:paraId="5FE8FADC" w14:textId="1EBFA103" w:rsidR="00974A01" w:rsidRPr="0007287C" w:rsidRDefault="00270974" w:rsidP="00270974">
            <w:pPr>
              <w:widowControl/>
              <w:spacing w:line="380" w:lineRule="exact"/>
              <w:rPr>
                <w:rFonts w:ascii="仿宋" w:eastAsia="仿宋" w:hAnsi="仿宋" w:cs="华文楷体"/>
                <w:lang w:val="zh-CN" w:bidi="zh-CN"/>
              </w:rPr>
            </w:pPr>
            <w:r w:rsidRPr="00040E84">
              <w:rPr>
                <w:rFonts w:ascii="仿宋" w:eastAsia="仿宋" w:hAnsi="仿宋" w:cs="华文楷体" w:hint="eastAsia"/>
                <w:lang w:val="zh-CN" w:bidi="zh-CN"/>
              </w:rPr>
              <w:t>周 岚  处长</w:t>
            </w:r>
            <w:r w:rsidR="00974A01" w:rsidRPr="00040E84">
              <w:rPr>
                <w:rFonts w:ascii="仿宋" w:eastAsia="仿宋" w:hAnsi="仿宋" w:cs="华文楷体" w:hint="eastAsia"/>
                <w:lang w:val="zh-CN" w:bidi="zh-CN"/>
              </w:rPr>
              <w:t xml:space="preserve"> </w:t>
            </w:r>
            <w:r w:rsidRPr="00040E84">
              <w:rPr>
                <w:rFonts w:ascii="仿宋" w:eastAsia="仿宋" w:hAnsi="仿宋" w:cs="华文楷体" w:hint="eastAsia"/>
                <w:lang w:val="zh-CN" w:bidi="zh-CN"/>
              </w:rPr>
              <w:t>湖北省自然</w:t>
            </w:r>
            <w:r w:rsidR="009D0B96" w:rsidRPr="00040E84">
              <w:rPr>
                <w:rFonts w:ascii="仿宋" w:eastAsia="仿宋" w:hAnsi="仿宋" w:cs="华文楷体" w:hint="eastAsia"/>
                <w:lang w:val="zh-CN" w:bidi="zh-CN"/>
              </w:rPr>
              <w:t>资源厅科技处处长</w:t>
            </w:r>
          </w:p>
        </w:tc>
      </w:tr>
      <w:tr w:rsidR="0007287C" w:rsidRPr="0007287C" w14:paraId="4DBE62D0" w14:textId="77777777" w:rsidTr="00AF0011">
        <w:trPr>
          <w:trHeight w:val="631"/>
        </w:trPr>
        <w:tc>
          <w:tcPr>
            <w:tcW w:w="1809" w:type="dxa"/>
            <w:vAlign w:val="center"/>
          </w:tcPr>
          <w:p w14:paraId="1EC8C531" w14:textId="463A07C6" w:rsidR="00F75C36" w:rsidRPr="0007287C" w:rsidRDefault="00F75C36" w:rsidP="00F75C36">
            <w:pPr>
              <w:widowControl/>
              <w:spacing w:line="380" w:lineRule="exact"/>
              <w:jc w:val="center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bidi="zh-CN"/>
              </w:rPr>
              <w:t>1</w:t>
            </w:r>
            <w:r w:rsidRPr="0007287C">
              <w:rPr>
                <w:rFonts w:ascii="仿宋" w:eastAsia="仿宋" w:hAnsi="仿宋" w:cs="华文楷体"/>
                <w:lang w:bidi="zh-CN"/>
              </w:rPr>
              <w:t>5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:</w:t>
            </w:r>
            <w:r w:rsidRPr="0007287C">
              <w:rPr>
                <w:rFonts w:ascii="仿宋" w:eastAsia="仿宋" w:hAnsi="仿宋" w:cs="华文楷体"/>
                <w:lang w:val="zh-CN" w:bidi="zh-CN"/>
              </w:rPr>
              <w:t>2</w:t>
            </w:r>
            <w:r w:rsidRPr="0007287C">
              <w:rPr>
                <w:rFonts w:ascii="仿宋" w:eastAsia="仿宋" w:hAnsi="仿宋" w:cs="华文楷体" w:hint="eastAsia"/>
                <w:lang w:bidi="zh-CN"/>
              </w:rPr>
              <w:t>0</w:t>
            </w:r>
            <w:r w:rsidR="00974A01" w:rsidRPr="0007287C">
              <w:rPr>
                <w:rFonts w:ascii="仿宋" w:eastAsia="仿宋" w:hAnsi="仿宋" w:cs="华文楷体" w:hint="eastAsia"/>
                <w:lang w:val="zh-CN" w:bidi="zh-CN"/>
              </w:rPr>
              <w:t>～</w:t>
            </w:r>
            <w:r w:rsidRPr="0007287C">
              <w:rPr>
                <w:rFonts w:ascii="仿宋" w:eastAsia="仿宋" w:hAnsi="仿宋" w:cs="华文楷体" w:hint="eastAsia"/>
                <w:lang w:bidi="zh-CN"/>
              </w:rPr>
              <w:t>1</w:t>
            </w:r>
            <w:r w:rsidRPr="0007287C">
              <w:rPr>
                <w:rFonts w:ascii="仿宋" w:eastAsia="仿宋" w:hAnsi="仿宋" w:cs="华文楷体"/>
                <w:lang w:bidi="zh-CN"/>
              </w:rPr>
              <w:t>5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:</w:t>
            </w:r>
            <w:r w:rsidR="00974A01" w:rsidRPr="0007287C">
              <w:rPr>
                <w:rFonts w:ascii="仿宋" w:eastAsia="仿宋" w:hAnsi="仿宋" w:cs="华文楷体"/>
                <w:lang w:val="zh-CN" w:bidi="zh-CN"/>
              </w:rPr>
              <w:t>40</w:t>
            </w:r>
          </w:p>
        </w:tc>
        <w:tc>
          <w:tcPr>
            <w:tcW w:w="6804" w:type="dxa"/>
            <w:vAlign w:val="center"/>
          </w:tcPr>
          <w:p w14:paraId="1EFAEF25" w14:textId="77777777" w:rsidR="008E2B38" w:rsidRPr="0007287C" w:rsidRDefault="008E2B38" w:rsidP="00A829F0">
            <w:pPr>
              <w:widowControl/>
              <w:spacing w:line="380" w:lineRule="exact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武汉市湖泊景观格局时空演化研究</w:t>
            </w:r>
          </w:p>
          <w:p w14:paraId="1741AE0A" w14:textId="3A021F3A" w:rsidR="00F75C36" w:rsidRPr="0007287C" w:rsidRDefault="008E2B38" w:rsidP="00A829F0">
            <w:pPr>
              <w:widowControl/>
              <w:spacing w:line="380" w:lineRule="exact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 xml:space="preserve">关庆锋 </w:t>
            </w:r>
            <w:r w:rsidRPr="0007287C">
              <w:rPr>
                <w:rFonts w:ascii="仿宋" w:eastAsia="仿宋" w:hAnsi="仿宋" w:cs="华文楷体"/>
                <w:lang w:val="zh-CN" w:bidi="zh-CN"/>
              </w:rPr>
              <w:t xml:space="preserve"> 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教授</w:t>
            </w:r>
            <w:r w:rsidR="00270974" w:rsidRPr="0007287C">
              <w:rPr>
                <w:rFonts w:ascii="仿宋" w:eastAsia="仿宋" w:hAnsi="仿宋" w:cs="华文楷体" w:hint="eastAsia"/>
                <w:lang w:val="zh-CN" w:bidi="zh-CN"/>
              </w:rPr>
              <w:t>／</w:t>
            </w:r>
            <w:r w:rsidR="00270974">
              <w:rPr>
                <w:rFonts w:ascii="仿宋" w:eastAsia="仿宋" w:hAnsi="仿宋" w:cs="华文楷体" w:hint="eastAsia"/>
                <w:lang w:val="zh-CN" w:bidi="zh-CN"/>
              </w:rPr>
              <w:t>博导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 xml:space="preserve"> </w:t>
            </w:r>
            <w:r w:rsidRPr="0007287C">
              <w:rPr>
                <w:rFonts w:ascii="仿宋" w:eastAsia="仿宋" w:hAnsi="仿宋" w:cs="华文楷体"/>
                <w:lang w:val="zh-CN" w:bidi="zh-CN"/>
              </w:rPr>
              <w:t xml:space="preserve"> 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 xml:space="preserve">中国地质大学地理与信息工程学院 </w:t>
            </w:r>
            <w:r w:rsidRPr="0007287C">
              <w:rPr>
                <w:rFonts w:ascii="仿宋" w:eastAsia="仿宋" w:hAnsi="仿宋" w:cs="华文楷体"/>
                <w:lang w:val="zh-CN" w:bidi="zh-CN"/>
              </w:rPr>
              <w:t xml:space="preserve"> </w:t>
            </w:r>
          </w:p>
        </w:tc>
      </w:tr>
      <w:tr w:rsidR="0007287C" w:rsidRPr="0007287C" w14:paraId="26ADBD6E" w14:textId="77777777" w:rsidTr="00974A01">
        <w:trPr>
          <w:trHeight w:val="742"/>
        </w:trPr>
        <w:tc>
          <w:tcPr>
            <w:tcW w:w="1809" w:type="dxa"/>
            <w:vAlign w:val="center"/>
          </w:tcPr>
          <w:p w14:paraId="77D8EE41" w14:textId="1DD1DFCB" w:rsidR="00200C49" w:rsidRPr="0007287C" w:rsidRDefault="00200C49" w:rsidP="00200C49">
            <w:pPr>
              <w:spacing w:line="380" w:lineRule="exact"/>
              <w:jc w:val="center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bidi="zh-CN"/>
              </w:rPr>
              <w:t>1</w:t>
            </w:r>
            <w:r w:rsidRPr="0007287C">
              <w:rPr>
                <w:rFonts w:ascii="仿宋" w:eastAsia="仿宋" w:hAnsi="仿宋" w:cs="华文楷体"/>
                <w:lang w:bidi="zh-CN"/>
              </w:rPr>
              <w:t>5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:</w:t>
            </w:r>
            <w:r w:rsidRPr="0007287C">
              <w:rPr>
                <w:rFonts w:ascii="仿宋" w:eastAsia="仿宋" w:hAnsi="仿宋" w:cs="华文楷体"/>
                <w:lang w:val="zh-CN" w:bidi="zh-CN"/>
              </w:rPr>
              <w:t>4</w:t>
            </w:r>
            <w:r w:rsidRPr="0007287C">
              <w:rPr>
                <w:rFonts w:ascii="仿宋" w:eastAsia="仿宋" w:hAnsi="仿宋" w:cs="华文楷体" w:hint="eastAsia"/>
                <w:lang w:bidi="zh-CN"/>
              </w:rPr>
              <w:t>0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～</w:t>
            </w:r>
            <w:r w:rsidRPr="0007287C">
              <w:rPr>
                <w:rFonts w:ascii="仿宋" w:eastAsia="仿宋" w:hAnsi="仿宋" w:cs="华文楷体" w:hint="eastAsia"/>
                <w:lang w:bidi="zh-CN"/>
              </w:rPr>
              <w:t>1</w:t>
            </w:r>
            <w:r w:rsidRPr="0007287C">
              <w:rPr>
                <w:rFonts w:ascii="仿宋" w:eastAsia="仿宋" w:hAnsi="仿宋" w:cs="华文楷体"/>
                <w:lang w:bidi="zh-CN"/>
              </w:rPr>
              <w:t>5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:</w:t>
            </w:r>
            <w:r w:rsidRPr="0007287C">
              <w:rPr>
                <w:rFonts w:ascii="仿宋" w:eastAsia="仿宋" w:hAnsi="仿宋" w:cs="华文楷体"/>
                <w:lang w:val="zh-CN" w:bidi="zh-CN"/>
              </w:rPr>
              <w:t>5</w:t>
            </w:r>
            <w:r w:rsidRPr="0007287C">
              <w:rPr>
                <w:rFonts w:ascii="仿宋" w:eastAsia="仿宋" w:hAnsi="仿宋" w:cs="华文楷体" w:hint="eastAsia"/>
                <w:lang w:bidi="zh-CN"/>
              </w:rPr>
              <w:t>0</w:t>
            </w:r>
          </w:p>
        </w:tc>
        <w:tc>
          <w:tcPr>
            <w:tcW w:w="6804" w:type="dxa"/>
            <w:vAlign w:val="center"/>
          </w:tcPr>
          <w:p w14:paraId="58393B88" w14:textId="48A5794A" w:rsidR="00200C49" w:rsidRPr="0007287C" w:rsidRDefault="00200C49" w:rsidP="00200C49">
            <w:pPr>
              <w:spacing w:line="380" w:lineRule="exact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提问</w:t>
            </w:r>
          </w:p>
        </w:tc>
      </w:tr>
      <w:tr w:rsidR="0007287C" w:rsidRPr="0007287C" w14:paraId="7A0CD81D" w14:textId="77777777" w:rsidTr="00974A01">
        <w:trPr>
          <w:trHeight w:val="742"/>
        </w:trPr>
        <w:tc>
          <w:tcPr>
            <w:tcW w:w="1809" w:type="dxa"/>
            <w:vAlign w:val="center"/>
          </w:tcPr>
          <w:p w14:paraId="1BE1B3B6" w14:textId="12E365D0" w:rsidR="00450B5D" w:rsidRPr="0007287C" w:rsidRDefault="00450B5D" w:rsidP="00450B5D">
            <w:pPr>
              <w:widowControl/>
              <w:spacing w:line="380" w:lineRule="exact"/>
              <w:jc w:val="center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15:</w:t>
            </w:r>
            <w:r w:rsidR="00200C49" w:rsidRPr="0007287C">
              <w:rPr>
                <w:rFonts w:ascii="仿宋" w:eastAsia="仿宋" w:hAnsi="仿宋" w:cs="华文楷体"/>
                <w:lang w:val="zh-CN" w:bidi="zh-CN"/>
              </w:rPr>
              <w:t>5</w:t>
            </w:r>
            <w:r w:rsidR="00974A01" w:rsidRPr="0007287C">
              <w:rPr>
                <w:rFonts w:ascii="仿宋" w:eastAsia="仿宋" w:hAnsi="仿宋" w:cs="华文楷体"/>
                <w:lang w:bidi="zh-CN"/>
              </w:rPr>
              <w:t>0</w:t>
            </w:r>
            <w:r w:rsidR="00974A01" w:rsidRPr="0007287C">
              <w:rPr>
                <w:rFonts w:ascii="仿宋" w:eastAsia="仿宋" w:hAnsi="仿宋" w:cs="华文楷体" w:hint="eastAsia"/>
                <w:lang w:val="zh-CN" w:bidi="zh-CN"/>
              </w:rPr>
              <w:t>～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1</w:t>
            </w:r>
            <w:r w:rsidR="00974A01" w:rsidRPr="0007287C">
              <w:rPr>
                <w:rFonts w:ascii="仿宋" w:eastAsia="仿宋" w:hAnsi="仿宋" w:cs="华文楷体"/>
                <w:lang w:val="zh-CN" w:bidi="zh-CN"/>
              </w:rPr>
              <w:t>6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:</w:t>
            </w:r>
            <w:r w:rsidR="00200C49" w:rsidRPr="0007287C">
              <w:rPr>
                <w:rFonts w:ascii="仿宋" w:eastAsia="仿宋" w:hAnsi="仿宋" w:cs="华文楷体"/>
                <w:lang w:val="zh-CN" w:bidi="zh-CN"/>
              </w:rPr>
              <w:t>1</w:t>
            </w:r>
            <w:r w:rsidRPr="0007287C">
              <w:rPr>
                <w:rFonts w:ascii="仿宋" w:eastAsia="仿宋" w:hAnsi="仿宋" w:cs="华文楷体" w:hint="eastAsia"/>
                <w:lang w:bidi="zh-CN"/>
              </w:rPr>
              <w:t>0</w:t>
            </w:r>
          </w:p>
        </w:tc>
        <w:tc>
          <w:tcPr>
            <w:tcW w:w="6804" w:type="dxa"/>
            <w:vAlign w:val="center"/>
          </w:tcPr>
          <w:p w14:paraId="3CB8010B" w14:textId="77777777" w:rsidR="00450B5D" w:rsidRPr="0007287C" w:rsidRDefault="00450B5D" w:rsidP="00450B5D">
            <w:pPr>
              <w:widowControl/>
              <w:spacing w:line="380" w:lineRule="exact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茶    歇</w:t>
            </w:r>
          </w:p>
        </w:tc>
      </w:tr>
      <w:tr w:rsidR="0007287C" w:rsidRPr="0007287C" w14:paraId="0191DEE1" w14:textId="77777777" w:rsidTr="00AF0011">
        <w:trPr>
          <w:trHeight w:val="880"/>
        </w:trPr>
        <w:tc>
          <w:tcPr>
            <w:tcW w:w="1809" w:type="dxa"/>
          </w:tcPr>
          <w:p w14:paraId="59CBB78F" w14:textId="109DA581" w:rsidR="00450B5D" w:rsidRPr="0007287C" w:rsidRDefault="00450B5D" w:rsidP="00450B5D">
            <w:pPr>
              <w:widowControl/>
              <w:spacing w:line="380" w:lineRule="exact"/>
              <w:jc w:val="center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1</w:t>
            </w:r>
            <w:r w:rsidR="00974A01" w:rsidRPr="0007287C">
              <w:rPr>
                <w:rFonts w:ascii="仿宋" w:eastAsia="仿宋" w:hAnsi="仿宋" w:cs="华文楷体"/>
                <w:lang w:val="zh-CN" w:bidi="zh-CN"/>
              </w:rPr>
              <w:t>6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:</w:t>
            </w:r>
            <w:r w:rsidR="00200C49" w:rsidRPr="0007287C">
              <w:rPr>
                <w:rFonts w:ascii="仿宋" w:eastAsia="仿宋" w:hAnsi="仿宋" w:cs="华文楷体"/>
                <w:lang w:val="zh-CN" w:bidi="zh-CN"/>
              </w:rPr>
              <w:t>1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0～1</w:t>
            </w:r>
            <w:r w:rsidRPr="0007287C">
              <w:rPr>
                <w:rFonts w:ascii="仿宋" w:eastAsia="仿宋" w:hAnsi="仿宋" w:cs="华文楷体"/>
                <w:lang w:val="zh-CN" w:bidi="zh-CN"/>
              </w:rPr>
              <w:t>7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:</w:t>
            </w:r>
            <w:r w:rsidR="00430870" w:rsidRPr="0007287C">
              <w:rPr>
                <w:rFonts w:ascii="仿宋" w:eastAsia="仿宋" w:hAnsi="仿宋" w:cs="华文楷体"/>
                <w:lang w:val="zh-CN" w:bidi="zh-CN"/>
              </w:rPr>
              <w:t>4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0（下半场）</w:t>
            </w:r>
          </w:p>
        </w:tc>
        <w:tc>
          <w:tcPr>
            <w:tcW w:w="6804" w:type="dxa"/>
            <w:vAlign w:val="center"/>
          </w:tcPr>
          <w:p w14:paraId="774DDFDB" w14:textId="77777777" w:rsidR="00450B5D" w:rsidRPr="0007287C" w:rsidRDefault="00267CCB" w:rsidP="00450B5D">
            <w:pPr>
              <w:widowControl/>
              <w:spacing w:line="380" w:lineRule="exact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</w:rPr>
              <w:t xml:space="preserve">主持人：容东林 副研究员 </w:t>
            </w:r>
            <w:r w:rsidRPr="0007287C">
              <w:rPr>
                <w:rFonts w:ascii="仿宋" w:eastAsia="仿宋" w:cs="华文楷体" w:hint="eastAsia"/>
              </w:rPr>
              <w:t>地理信息系统国家地方联合工程实验室</w:t>
            </w:r>
          </w:p>
        </w:tc>
      </w:tr>
      <w:tr w:rsidR="0007287C" w:rsidRPr="0007287C" w14:paraId="5DFF767A" w14:textId="77777777" w:rsidTr="00AF0011">
        <w:trPr>
          <w:trHeight w:val="880"/>
        </w:trPr>
        <w:tc>
          <w:tcPr>
            <w:tcW w:w="1809" w:type="dxa"/>
            <w:vAlign w:val="center"/>
          </w:tcPr>
          <w:p w14:paraId="54201D34" w14:textId="40B7D726" w:rsidR="00450B5D" w:rsidRPr="0007287C" w:rsidRDefault="00450B5D" w:rsidP="00450B5D">
            <w:pPr>
              <w:widowControl/>
              <w:spacing w:line="380" w:lineRule="exact"/>
              <w:jc w:val="center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1</w:t>
            </w:r>
            <w:r w:rsidR="00974A01" w:rsidRPr="0007287C">
              <w:rPr>
                <w:rFonts w:ascii="仿宋" w:eastAsia="仿宋" w:hAnsi="仿宋" w:cs="华文楷体"/>
                <w:lang w:val="zh-CN" w:bidi="zh-CN"/>
              </w:rPr>
              <w:t>6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:</w:t>
            </w:r>
            <w:r w:rsidR="00200C49" w:rsidRPr="0007287C">
              <w:rPr>
                <w:rFonts w:ascii="仿宋" w:eastAsia="仿宋" w:hAnsi="仿宋" w:cs="华文楷体"/>
                <w:lang w:val="zh-CN" w:bidi="zh-CN"/>
              </w:rPr>
              <w:t>1</w:t>
            </w:r>
            <w:r w:rsidRPr="0007287C">
              <w:rPr>
                <w:rFonts w:ascii="仿宋" w:eastAsia="仿宋" w:hAnsi="仿宋" w:cs="华文楷体" w:hint="eastAsia"/>
                <w:lang w:bidi="zh-CN"/>
              </w:rPr>
              <w:t>0</w:t>
            </w:r>
            <w:r w:rsidR="00974A01" w:rsidRPr="0007287C">
              <w:rPr>
                <w:rFonts w:ascii="仿宋" w:eastAsia="仿宋" w:hAnsi="仿宋" w:cs="华文楷体" w:hint="eastAsia"/>
                <w:lang w:val="zh-CN" w:bidi="zh-CN"/>
              </w:rPr>
              <w:t>～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16:</w:t>
            </w:r>
            <w:r w:rsidR="00200C49" w:rsidRPr="0007287C">
              <w:rPr>
                <w:rFonts w:ascii="仿宋" w:eastAsia="仿宋" w:hAnsi="仿宋" w:cs="华文楷体"/>
                <w:lang w:val="zh-CN" w:bidi="zh-CN"/>
              </w:rPr>
              <w:t>3</w:t>
            </w:r>
            <w:r w:rsidRPr="0007287C">
              <w:rPr>
                <w:rFonts w:ascii="仿宋" w:eastAsia="仿宋" w:hAnsi="仿宋" w:cs="华文楷体" w:hint="eastAsia"/>
                <w:lang w:bidi="zh-CN"/>
              </w:rPr>
              <w:t>0</w:t>
            </w:r>
          </w:p>
        </w:tc>
        <w:tc>
          <w:tcPr>
            <w:tcW w:w="6804" w:type="dxa"/>
            <w:vAlign w:val="center"/>
          </w:tcPr>
          <w:p w14:paraId="6F0D27F5" w14:textId="663775F9" w:rsidR="00120EC6" w:rsidRPr="0007287C" w:rsidRDefault="00A829F0" w:rsidP="00200C49">
            <w:pPr>
              <w:widowControl/>
              <w:spacing w:line="380" w:lineRule="exact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卫星遥感技术在大气环境监测与治理中的应用</w:t>
            </w:r>
          </w:p>
          <w:p w14:paraId="66C2E607" w14:textId="77777777" w:rsidR="00450B5D" w:rsidRPr="0007287C" w:rsidRDefault="00120EC6" w:rsidP="00120EC6">
            <w:pPr>
              <w:spacing w:line="380" w:lineRule="exact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邹  滨</w:t>
            </w:r>
            <w:r w:rsidRPr="0007287C">
              <w:rPr>
                <w:rFonts w:ascii="仿宋" w:eastAsia="仿宋" w:hAnsi="仿宋" w:cs="华文楷体"/>
                <w:lang w:val="zh-CN" w:bidi="zh-CN"/>
              </w:rPr>
              <w:t xml:space="preserve">  教授/博导   </w:t>
            </w:r>
            <w:r w:rsidRPr="0007287C">
              <w:rPr>
                <w:rFonts w:ascii="仿宋" w:eastAsia="仿宋" w:hAnsi="仿宋" w:cs="华文楷体" w:hint="eastAsia"/>
                <w:lang w:bidi="zh-CN"/>
              </w:rPr>
              <w:t>中南大学</w:t>
            </w:r>
          </w:p>
        </w:tc>
      </w:tr>
      <w:tr w:rsidR="0007287C" w:rsidRPr="0007287C" w14:paraId="4C8D4F09" w14:textId="77777777" w:rsidTr="00AF0011">
        <w:trPr>
          <w:trHeight w:val="880"/>
        </w:trPr>
        <w:tc>
          <w:tcPr>
            <w:tcW w:w="1809" w:type="dxa"/>
            <w:vAlign w:val="center"/>
          </w:tcPr>
          <w:p w14:paraId="2C7121A7" w14:textId="46EEA3F9" w:rsidR="00450B5D" w:rsidRPr="0007287C" w:rsidRDefault="00450B5D" w:rsidP="00450B5D">
            <w:pPr>
              <w:widowControl/>
              <w:spacing w:line="380" w:lineRule="exact"/>
              <w:jc w:val="center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1</w:t>
            </w:r>
            <w:r w:rsidRPr="0007287C">
              <w:rPr>
                <w:rFonts w:ascii="仿宋" w:eastAsia="仿宋" w:hAnsi="仿宋" w:cs="华文楷体" w:hint="eastAsia"/>
                <w:lang w:bidi="zh-CN"/>
              </w:rPr>
              <w:t>6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:</w:t>
            </w:r>
            <w:r w:rsidR="00200C49" w:rsidRPr="0007287C">
              <w:rPr>
                <w:rFonts w:ascii="仿宋" w:eastAsia="仿宋" w:hAnsi="仿宋" w:cs="华文楷体"/>
                <w:lang w:val="zh-CN" w:bidi="zh-CN"/>
              </w:rPr>
              <w:t>3</w:t>
            </w:r>
            <w:r w:rsidRPr="0007287C">
              <w:rPr>
                <w:rFonts w:ascii="仿宋" w:eastAsia="仿宋" w:hAnsi="仿宋" w:cs="华文楷体" w:hint="eastAsia"/>
                <w:lang w:bidi="zh-CN"/>
              </w:rPr>
              <w:t>0</w:t>
            </w:r>
            <w:r w:rsidR="00974A01" w:rsidRPr="0007287C">
              <w:rPr>
                <w:rFonts w:ascii="仿宋" w:eastAsia="仿宋" w:hAnsi="仿宋" w:cs="华文楷体" w:hint="eastAsia"/>
                <w:lang w:val="zh-CN" w:bidi="zh-CN"/>
              </w:rPr>
              <w:t>～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1</w:t>
            </w:r>
            <w:r w:rsidRPr="0007287C">
              <w:rPr>
                <w:rFonts w:ascii="仿宋" w:eastAsia="仿宋" w:hAnsi="仿宋" w:cs="华文楷体" w:hint="eastAsia"/>
                <w:lang w:bidi="zh-CN"/>
              </w:rPr>
              <w:t>6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:</w:t>
            </w:r>
            <w:r w:rsidR="00200C49" w:rsidRPr="0007287C">
              <w:rPr>
                <w:rFonts w:ascii="仿宋" w:eastAsia="仿宋" w:hAnsi="仿宋" w:cs="华文楷体"/>
                <w:lang w:val="zh-CN" w:bidi="zh-CN"/>
              </w:rPr>
              <w:t>5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0</w:t>
            </w:r>
          </w:p>
        </w:tc>
        <w:tc>
          <w:tcPr>
            <w:tcW w:w="6804" w:type="dxa"/>
            <w:vAlign w:val="center"/>
          </w:tcPr>
          <w:p w14:paraId="1A56E4D7" w14:textId="7E256FB7" w:rsidR="00015F88" w:rsidRPr="0007287C" w:rsidRDefault="00A829F0" w:rsidP="00120EC6">
            <w:pPr>
              <w:widowControl/>
              <w:spacing w:line="380" w:lineRule="exact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地下空间</w:t>
            </w:r>
            <w:r w:rsidR="00015F88" w:rsidRPr="0007287C">
              <w:rPr>
                <w:rFonts w:ascii="仿宋" w:eastAsia="仿宋" w:hAnsi="仿宋" w:cs="华文楷体" w:hint="eastAsia"/>
                <w:lang w:val="zh-CN" w:bidi="zh-CN"/>
              </w:rPr>
              <w:t>空气流通系统的规划与设计</w:t>
            </w:r>
          </w:p>
          <w:p w14:paraId="2035D732" w14:textId="77777777" w:rsidR="00450B5D" w:rsidRPr="0007287C" w:rsidRDefault="00120EC6" w:rsidP="00120EC6">
            <w:pPr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 xml:space="preserve">郝少波  </w:t>
            </w:r>
            <w:r w:rsidRPr="0007287C">
              <w:rPr>
                <w:rFonts w:ascii="仿宋" w:eastAsia="仿宋" w:hAnsi="仿宋" w:cs="华文楷体"/>
                <w:lang w:val="zh-CN" w:bidi="zh-CN"/>
              </w:rPr>
              <w:t>教授/博导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 xml:space="preserve"> </w:t>
            </w:r>
            <w:r w:rsidR="009A0473" w:rsidRPr="0007287C">
              <w:rPr>
                <w:rFonts w:ascii="仿宋" w:eastAsia="仿宋" w:hAnsi="仿宋" w:cs="华文楷体" w:hint="eastAsia"/>
                <w:lang w:val="zh-CN" w:bidi="zh-CN"/>
              </w:rPr>
              <w:t xml:space="preserve"> 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华中科技大学建筑与城市规划学院</w:t>
            </w:r>
          </w:p>
        </w:tc>
      </w:tr>
      <w:tr w:rsidR="0007287C" w:rsidRPr="0007287C" w14:paraId="1420C866" w14:textId="77777777" w:rsidTr="00AF0011">
        <w:trPr>
          <w:trHeight w:val="890"/>
        </w:trPr>
        <w:tc>
          <w:tcPr>
            <w:tcW w:w="1809" w:type="dxa"/>
            <w:vAlign w:val="center"/>
          </w:tcPr>
          <w:p w14:paraId="641DFD1C" w14:textId="033D9FAC" w:rsidR="00450B5D" w:rsidRPr="0007287C" w:rsidRDefault="00450B5D" w:rsidP="00450B5D">
            <w:pPr>
              <w:widowControl/>
              <w:spacing w:line="380" w:lineRule="exact"/>
              <w:jc w:val="center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1</w:t>
            </w:r>
            <w:r w:rsidRPr="0007287C">
              <w:rPr>
                <w:rFonts w:ascii="仿宋" w:eastAsia="仿宋" w:hAnsi="仿宋" w:cs="华文楷体" w:hint="eastAsia"/>
                <w:lang w:bidi="zh-CN"/>
              </w:rPr>
              <w:t>6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:</w:t>
            </w:r>
            <w:r w:rsidR="00200C49" w:rsidRPr="0007287C">
              <w:rPr>
                <w:rFonts w:ascii="仿宋" w:eastAsia="仿宋" w:hAnsi="仿宋" w:cs="华文楷体"/>
                <w:lang w:val="zh-CN" w:bidi="zh-CN"/>
              </w:rPr>
              <w:t>5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0</w:t>
            </w:r>
            <w:r w:rsidR="00974A01" w:rsidRPr="0007287C">
              <w:rPr>
                <w:rFonts w:ascii="仿宋" w:eastAsia="仿宋" w:hAnsi="仿宋" w:cs="华文楷体" w:hint="eastAsia"/>
                <w:lang w:val="zh-CN" w:bidi="zh-CN"/>
              </w:rPr>
              <w:t>～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1</w:t>
            </w:r>
            <w:r w:rsidR="00974A01" w:rsidRPr="0007287C">
              <w:rPr>
                <w:rFonts w:ascii="仿宋" w:eastAsia="仿宋" w:hAnsi="仿宋" w:cs="华文楷体"/>
                <w:lang w:val="zh-CN" w:bidi="zh-CN"/>
              </w:rPr>
              <w:t>7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:</w:t>
            </w:r>
            <w:r w:rsidR="00200C49" w:rsidRPr="0007287C">
              <w:rPr>
                <w:rFonts w:ascii="仿宋" w:eastAsia="仿宋" w:hAnsi="仿宋" w:cs="华文楷体"/>
                <w:lang w:val="zh-CN" w:bidi="zh-CN"/>
              </w:rPr>
              <w:t>1</w:t>
            </w:r>
            <w:r w:rsidRPr="0007287C">
              <w:rPr>
                <w:rFonts w:ascii="仿宋" w:eastAsia="仿宋" w:hAnsi="仿宋" w:cs="华文楷体" w:hint="eastAsia"/>
                <w:lang w:bidi="zh-CN"/>
              </w:rPr>
              <w:t>0</w:t>
            </w:r>
          </w:p>
        </w:tc>
        <w:tc>
          <w:tcPr>
            <w:tcW w:w="6804" w:type="dxa"/>
            <w:vAlign w:val="center"/>
          </w:tcPr>
          <w:p w14:paraId="6D840A23" w14:textId="77777777" w:rsidR="00120EC6" w:rsidRPr="0007287C" w:rsidRDefault="00120EC6" w:rsidP="00200C49">
            <w:pPr>
              <w:widowControl/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 w:rsidRPr="0007287C">
              <w:rPr>
                <w:rFonts w:ascii="仿宋" w:eastAsia="仿宋" w:hAnsi="仿宋" w:cs="华文楷体" w:hint="eastAsia"/>
                <w:lang w:bidi="zh-CN"/>
              </w:rPr>
              <w:t>青藏高原冻土溶解性碳输出的特征及控制</w:t>
            </w:r>
          </w:p>
          <w:p w14:paraId="7D85E14A" w14:textId="77777777" w:rsidR="00450B5D" w:rsidRPr="0007287C" w:rsidRDefault="00120EC6" w:rsidP="00676E02">
            <w:pPr>
              <w:spacing w:line="380" w:lineRule="exact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bidi="zh-CN"/>
              </w:rPr>
              <w:t>孙自永   教授</w:t>
            </w:r>
            <w:r w:rsidRPr="0007287C">
              <w:rPr>
                <w:rFonts w:ascii="仿宋" w:eastAsia="仿宋" w:hAnsi="仿宋" w:cs="华文楷体"/>
                <w:lang w:bidi="zh-CN"/>
              </w:rPr>
              <w:t xml:space="preserve">/博导  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中国地质大学（武汉）</w:t>
            </w:r>
          </w:p>
        </w:tc>
      </w:tr>
      <w:tr w:rsidR="0007287C" w:rsidRPr="0007287C" w14:paraId="5B7F614C" w14:textId="77777777" w:rsidTr="00AF0011">
        <w:trPr>
          <w:trHeight w:val="930"/>
        </w:trPr>
        <w:tc>
          <w:tcPr>
            <w:tcW w:w="1809" w:type="dxa"/>
            <w:vAlign w:val="center"/>
          </w:tcPr>
          <w:p w14:paraId="48B4B5EA" w14:textId="3B5D32BB" w:rsidR="00450B5D" w:rsidRPr="0007287C" w:rsidRDefault="00450B5D" w:rsidP="00450B5D">
            <w:pPr>
              <w:widowControl/>
              <w:spacing w:line="380" w:lineRule="exact"/>
              <w:jc w:val="center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1</w:t>
            </w:r>
            <w:r w:rsidR="00974A01" w:rsidRPr="0007287C">
              <w:rPr>
                <w:rFonts w:ascii="仿宋" w:eastAsia="仿宋" w:hAnsi="仿宋" w:cs="华文楷体"/>
                <w:lang w:val="zh-CN" w:bidi="zh-CN"/>
              </w:rPr>
              <w:t>7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:</w:t>
            </w:r>
            <w:r w:rsidR="00200C49" w:rsidRPr="0007287C">
              <w:rPr>
                <w:rFonts w:ascii="仿宋" w:eastAsia="仿宋" w:hAnsi="仿宋" w:cs="华文楷体"/>
                <w:lang w:val="zh-CN" w:bidi="zh-CN"/>
              </w:rPr>
              <w:t>1</w:t>
            </w:r>
            <w:r w:rsidRPr="0007287C">
              <w:rPr>
                <w:rFonts w:ascii="仿宋" w:eastAsia="仿宋" w:hAnsi="仿宋" w:cs="华文楷体" w:hint="eastAsia"/>
                <w:lang w:bidi="zh-CN"/>
              </w:rPr>
              <w:t>0</w:t>
            </w:r>
            <w:r w:rsidR="00974A01" w:rsidRPr="0007287C">
              <w:rPr>
                <w:rFonts w:ascii="仿宋" w:eastAsia="仿宋" w:hAnsi="仿宋" w:cs="华文楷体" w:hint="eastAsia"/>
                <w:lang w:val="zh-CN" w:bidi="zh-CN"/>
              </w:rPr>
              <w:t>～</w:t>
            </w:r>
            <w:r w:rsidRPr="0007287C">
              <w:rPr>
                <w:rFonts w:ascii="仿宋" w:eastAsia="仿宋" w:hAnsi="仿宋" w:cs="华文楷体" w:hint="eastAsia"/>
                <w:lang w:bidi="zh-CN"/>
              </w:rPr>
              <w:t>17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:</w:t>
            </w:r>
            <w:r w:rsidR="00200C49" w:rsidRPr="0007287C">
              <w:rPr>
                <w:rFonts w:ascii="仿宋" w:eastAsia="仿宋" w:hAnsi="仿宋" w:cs="华文楷体"/>
                <w:lang w:val="zh-CN" w:bidi="zh-CN"/>
              </w:rPr>
              <w:t>3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0</w:t>
            </w:r>
          </w:p>
        </w:tc>
        <w:tc>
          <w:tcPr>
            <w:tcW w:w="6804" w:type="dxa"/>
            <w:vAlign w:val="center"/>
          </w:tcPr>
          <w:p w14:paraId="052CB4E0" w14:textId="652FAF63" w:rsidR="00200C49" w:rsidRPr="00040E84" w:rsidRDefault="00200C49" w:rsidP="00200C49">
            <w:pPr>
              <w:widowControl/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 w:rsidRPr="00040E84">
              <w:rPr>
                <w:rFonts w:ascii="仿宋" w:eastAsia="仿宋" w:hAnsi="仿宋" w:cs="华文楷体" w:hint="eastAsia"/>
                <w:lang w:bidi="zh-CN"/>
              </w:rPr>
              <w:t>地下采空区的空气质量影响因素及监测</w:t>
            </w:r>
          </w:p>
          <w:p w14:paraId="226A1A4B" w14:textId="1F23AAE0" w:rsidR="00450B5D" w:rsidRPr="00040E84" w:rsidRDefault="00200C49" w:rsidP="00200C49">
            <w:pPr>
              <w:widowControl/>
              <w:spacing w:line="380" w:lineRule="exact"/>
              <w:rPr>
                <w:rFonts w:ascii="仿宋" w:eastAsia="仿宋" w:hAnsi="仿宋" w:cs="华文楷体"/>
                <w:lang w:val="zh-CN" w:bidi="zh-CN"/>
              </w:rPr>
            </w:pPr>
            <w:r w:rsidRPr="00040E84">
              <w:rPr>
                <w:rFonts w:ascii="仿宋" w:eastAsia="仿宋" w:hAnsi="仿宋" w:cs="华文楷体" w:hint="eastAsia"/>
                <w:lang w:val="zh-CN" w:bidi="zh-CN"/>
              </w:rPr>
              <w:t>中国科学院武汉岩土力学研究所</w:t>
            </w:r>
          </w:p>
        </w:tc>
      </w:tr>
      <w:tr w:rsidR="0007287C" w:rsidRPr="0007287C" w14:paraId="1630880C" w14:textId="77777777" w:rsidTr="00AF0011">
        <w:trPr>
          <w:trHeight w:val="583"/>
        </w:trPr>
        <w:tc>
          <w:tcPr>
            <w:tcW w:w="1809" w:type="dxa"/>
            <w:vAlign w:val="center"/>
          </w:tcPr>
          <w:p w14:paraId="51F13F0D" w14:textId="109795B7" w:rsidR="00450B5D" w:rsidRPr="0007287C" w:rsidRDefault="00450B5D" w:rsidP="00450B5D">
            <w:pPr>
              <w:widowControl/>
              <w:spacing w:line="380" w:lineRule="exact"/>
              <w:jc w:val="center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bidi="zh-CN"/>
              </w:rPr>
              <w:t>17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:</w:t>
            </w:r>
            <w:r w:rsidR="00200C49" w:rsidRPr="0007287C">
              <w:rPr>
                <w:rFonts w:ascii="仿宋" w:eastAsia="仿宋" w:hAnsi="仿宋" w:cs="华文楷体"/>
                <w:lang w:val="zh-CN" w:bidi="zh-CN"/>
              </w:rPr>
              <w:t>3</w:t>
            </w:r>
            <w:r w:rsidRPr="0007287C">
              <w:rPr>
                <w:rFonts w:ascii="仿宋" w:eastAsia="仿宋" w:hAnsi="仿宋" w:cs="华文楷体" w:hint="eastAsia"/>
                <w:lang w:bidi="zh-CN"/>
              </w:rPr>
              <w:t>0</w:t>
            </w:r>
            <w:r w:rsidR="00974A01" w:rsidRPr="0007287C">
              <w:rPr>
                <w:rFonts w:ascii="仿宋" w:eastAsia="仿宋" w:hAnsi="仿宋" w:cs="华文楷体" w:hint="eastAsia"/>
                <w:lang w:val="zh-CN" w:bidi="zh-CN"/>
              </w:rPr>
              <w:t>～</w:t>
            </w:r>
            <w:r w:rsidRPr="0007287C">
              <w:rPr>
                <w:rFonts w:ascii="仿宋" w:eastAsia="仿宋" w:hAnsi="仿宋" w:cs="华文楷体" w:hint="eastAsia"/>
                <w:lang w:bidi="zh-CN"/>
              </w:rPr>
              <w:t>17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:</w:t>
            </w:r>
            <w:r w:rsidR="00200C49" w:rsidRPr="0007287C">
              <w:rPr>
                <w:rFonts w:ascii="仿宋" w:eastAsia="仿宋" w:hAnsi="仿宋" w:cs="华文楷体"/>
                <w:lang w:val="zh-CN" w:bidi="zh-CN"/>
              </w:rPr>
              <w:t>4</w:t>
            </w:r>
            <w:r w:rsidRPr="0007287C">
              <w:rPr>
                <w:rFonts w:ascii="仿宋" w:eastAsia="仿宋" w:hAnsi="仿宋" w:cs="华文楷体" w:hint="eastAsia"/>
                <w:lang w:bidi="zh-CN"/>
              </w:rPr>
              <w:t>0</w:t>
            </w:r>
          </w:p>
        </w:tc>
        <w:tc>
          <w:tcPr>
            <w:tcW w:w="6804" w:type="dxa"/>
            <w:vAlign w:val="center"/>
          </w:tcPr>
          <w:p w14:paraId="2F0CB961" w14:textId="77777777" w:rsidR="00DE34A3" w:rsidRPr="0007287C" w:rsidRDefault="00450B5D" w:rsidP="00DE34A3">
            <w:pPr>
              <w:spacing w:line="380" w:lineRule="exact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提问</w:t>
            </w:r>
          </w:p>
        </w:tc>
      </w:tr>
      <w:tr w:rsidR="0007287C" w:rsidRPr="0007287C" w14:paraId="42A0C899" w14:textId="77777777" w:rsidTr="00AF0011">
        <w:trPr>
          <w:trHeight w:val="770"/>
        </w:trPr>
        <w:tc>
          <w:tcPr>
            <w:tcW w:w="1809" w:type="dxa"/>
            <w:vAlign w:val="center"/>
          </w:tcPr>
          <w:p w14:paraId="5EDFE49D" w14:textId="50120CF9" w:rsidR="00450B5D" w:rsidRPr="0007287C" w:rsidRDefault="00450B5D" w:rsidP="00450B5D">
            <w:pPr>
              <w:widowControl/>
              <w:spacing w:line="380" w:lineRule="exact"/>
              <w:jc w:val="center"/>
              <w:rPr>
                <w:rFonts w:ascii="仿宋" w:eastAsia="仿宋" w:hAnsi="仿宋" w:cs="华文楷体"/>
                <w:lang w:bidi="zh-CN"/>
              </w:rPr>
            </w:pPr>
            <w:r w:rsidRPr="0007287C">
              <w:rPr>
                <w:rFonts w:ascii="仿宋" w:eastAsia="仿宋" w:hAnsi="仿宋" w:cs="华文楷体" w:hint="eastAsia"/>
                <w:lang w:bidi="zh-CN"/>
              </w:rPr>
              <w:t>18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:</w:t>
            </w:r>
            <w:r w:rsidRPr="0007287C">
              <w:rPr>
                <w:rFonts w:ascii="仿宋" w:eastAsia="仿宋" w:hAnsi="仿宋" w:cs="华文楷体" w:hint="eastAsia"/>
                <w:lang w:bidi="zh-CN"/>
              </w:rPr>
              <w:t>00</w:t>
            </w:r>
            <w:r w:rsidR="00974A01" w:rsidRPr="0007287C">
              <w:rPr>
                <w:rFonts w:ascii="仿宋" w:eastAsia="仿宋" w:hAnsi="仿宋" w:cs="华文楷体" w:hint="eastAsia"/>
                <w:lang w:val="zh-CN" w:bidi="zh-CN"/>
              </w:rPr>
              <w:t>～</w:t>
            </w:r>
            <w:r w:rsidRPr="0007287C">
              <w:rPr>
                <w:rFonts w:ascii="仿宋" w:eastAsia="仿宋" w:hAnsi="仿宋" w:cs="华文楷体" w:hint="eastAsia"/>
                <w:lang w:bidi="zh-CN"/>
              </w:rPr>
              <w:t>19</w:t>
            </w: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:</w:t>
            </w:r>
            <w:r w:rsidRPr="0007287C">
              <w:rPr>
                <w:rFonts w:ascii="仿宋" w:eastAsia="仿宋" w:hAnsi="仿宋" w:cs="华文楷体" w:hint="eastAsia"/>
                <w:lang w:bidi="zh-CN"/>
              </w:rPr>
              <w:t>30</w:t>
            </w:r>
          </w:p>
        </w:tc>
        <w:tc>
          <w:tcPr>
            <w:tcW w:w="6804" w:type="dxa"/>
            <w:vAlign w:val="center"/>
          </w:tcPr>
          <w:p w14:paraId="4E5233F9" w14:textId="77777777" w:rsidR="00450B5D" w:rsidRPr="0007287C" w:rsidRDefault="00450B5D" w:rsidP="00450B5D">
            <w:pPr>
              <w:widowControl/>
              <w:spacing w:line="380" w:lineRule="exact"/>
              <w:rPr>
                <w:rFonts w:ascii="仿宋" w:eastAsia="仿宋" w:hAnsi="仿宋" w:cs="华文楷体"/>
                <w:lang w:val="zh-CN" w:bidi="zh-CN"/>
              </w:rPr>
            </w:pPr>
            <w:r w:rsidRPr="0007287C">
              <w:rPr>
                <w:rFonts w:ascii="仿宋" w:eastAsia="仿宋" w:hAnsi="仿宋" w:cs="华文楷体" w:hint="eastAsia"/>
                <w:lang w:val="zh-CN" w:bidi="zh-CN"/>
              </w:rPr>
              <w:t>欢迎晚宴</w:t>
            </w:r>
          </w:p>
        </w:tc>
      </w:tr>
    </w:tbl>
    <w:p w14:paraId="2D3C7A10" w14:textId="0B370311" w:rsidR="00E264BB" w:rsidRPr="000E3E58" w:rsidRDefault="00580B05" w:rsidP="000E3E58">
      <w:pPr>
        <w:spacing w:line="380" w:lineRule="exact"/>
        <w:jc w:val="both"/>
        <w:rPr>
          <w:rFonts w:ascii="仿宋" w:eastAsia="仿宋" w:hAnsi="仿宋" w:cs="华文楷体"/>
          <w:lang w:bidi="zh-CN"/>
        </w:rPr>
      </w:pPr>
      <w:r w:rsidRPr="000E3E58">
        <w:rPr>
          <w:rFonts w:ascii="仿宋" w:eastAsia="仿宋" w:hAnsi="仿宋" w:cs="华文楷体"/>
          <w:lang w:bidi="zh-CN"/>
        </w:rPr>
        <w:lastRenderedPageBreak/>
        <w:t>1</w:t>
      </w:r>
      <w:r w:rsidR="005E7A26" w:rsidRPr="000E3E58">
        <w:rPr>
          <w:rFonts w:ascii="仿宋" w:eastAsia="仿宋" w:hAnsi="仿宋" w:cs="华文楷体" w:hint="eastAsia"/>
          <w:lang w:bidi="zh-CN"/>
        </w:rPr>
        <w:t>2</w:t>
      </w:r>
      <w:r w:rsidR="00A84D32" w:rsidRPr="000E3E58">
        <w:rPr>
          <w:rFonts w:ascii="仿宋" w:eastAsia="仿宋" w:hAnsi="仿宋" w:cs="华文楷体" w:hint="eastAsia"/>
          <w:lang w:bidi="zh-CN"/>
        </w:rPr>
        <w:t>月</w:t>
      </w:r>
      <w:r w:rsidR="001B32E9" w:rsidRPr="000E3E58">
        <w:rPr>
          <w:rFonts w:ascii="仿宋" w:eastAsia="仿宋" w:hAnsi="仿宋" w:cs="华文楷体" w:hint="eastAsia"/>
          <w:lang w:bidi="zh-CN"/>
        </w:rPr>
        <w:t>1</w:t>
      </w:r>
      <w:r w:rsidR="001A676E" w:rsidRPr="000E3E58">
        <w:rPr>
          <w:rFonts w:ascii="仿宋" w:eastAsia="仿宋" w:hAnsi="仿宋" w:cs="华文楷体" w:hint="eastAsia"/>
          <w:lang w:bidi="zh-CN"/>
        </w:rPr>
        <w:t>6</w:t>
      </w:r>
      <w:r w:rsidR="00A84D32" w:rsidRPr="000E3E58">
        <w:rPr>
          <w:rFonts w:ascii="仿宋" w:eastAsia="仿宋" w:hAnsi="仿宋" w:cs="华文楷体" w:hint="eastAsia"/>
          <w:lang w:bidi="zh-CN"/>
        </w:rPr>
        <w:t>日（星期</w:t>
      </w:r>
      <w:r w:rsidR="001A676E" w:rsidRPr="000E3E58">
        <w:rPr>
          <w:rFonts w:ascii="仿宋" w:eastAsia="仿宋" w:hAnsi="仿宋" w:cs="华文楷体" w:hint="eastAsia"/>
          <w:lang w:bidi="zh-CN"/>
        </w:rPr>
        <w:t>六</w:t>
      </w:r>
      <w:r w:rsidR="00A84D32" w:rsidRPr="000E3E58">
        <w:rPr>
          <w:rFonts w:ascii="仿宋" w:eastAsia="仿宋" w:hAnsi="仿宋" w:cs="华文楷体" w:hint="eastAsia"/>
          <w:lang w:bidi="zh-CN"/>
        </w:rPr>
        <w:t xml:space="preserve">）上午 </w:t>
      </w:r>
      <w:r w:rsidR="00AB473E" w:rsidRPr="000E3E58">
        <w:rPr>
          <w:rFonts w:ascii="仿宋" w:eastAsia="仿宋" w:hAnsi="仿宋" w:cs="华文楷体" w:hint="eastAsia"/>
          <w:lang w:bidi="zh-CN"/>
        </w:rPr>
        <w:t>（船舶及柴油机低排放技术）</w:t>
      </w:r>
    </w:p>
    <w:tbl>
      <w:tblPr>
        <w:tblStyle w:val="a9"/>
        <w:tblW w:w="8634" w:type="dxa"/>
        <w:tblInd w:w="-21" w:type="dxa"/>
        <w:tblLook w:val="04A0" w:firstRow="1" w:lastRow="0" w:firstColumn="1" w:lastColumn="0" w:noHBand="0" w:noVBand="1"/>
      </w:tblPr>
      <w:tblGrid>
        <w:gridCol w:w="1815"/>
        <w:gridCol w:w="6819"/>
      </w:tblGrid>
      <w:tr w:rsidR="00E264BB" w:rsidRPr="000E3E58" w14:paraId="50373044" w14:textId="77777777" w:rsidTr="009A0473">
        <w:trPr>
          <w:trHeight w:val="710"/>
        </w:trPr>
        <w:tc>
          <w:tcPr>
            <w:tcW w:w="1815" w:type="dxa"/>
            <w:vAlign w:val="center"/>
          </w:tcPr>
          <w:p w14:paraId="0423818C" w14:textId="2C1E4118" w:rsidR="00E264BB" w:rsidRPr="000E3E58" w:rsidRDefault="00A84D32" w:rsidP="000E3E58">
            <w:pPr>
              <w:widowControl/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 w:rsidRPr="000E3E58">
              <w:rPr>
                <w:rFonts w:ascii="仿宋" w:eastAsia="仿宋" w:hAnsi="仿宋" w:cs="华文楷体" w:hint="eastAsia"/>
                <w:lang w:bidi="zh-CN"/>
              </w:rPr>
              <w:t>0</w:t>
            </w:r>
            <w:r w:rsidR="00200C49" w:rsidRPr="000E3E58">
              <w:rPr>
                <w:rFonts w:ascii="仿宋" w:eastAsia="仿宋" w:hAnsi="仿宋" w:cs="华文楷体"/>
                <w:lang w:bidi="zh-CN"/>
              </w:rPr>
              <w:t>8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:</w:t>
            </w:r>
            <w:r w:rsidR="00200C49" w:rsidRPr="000E3E58">
              <w:rPr>
                <w:rFonts w:ascii="仿宋" w:eastAsia="仿宋" w:hAnsi="仿宋" w:cs="华文楷体"/>
                <w:lang w:bidi="zh-CN"/>
              </w:rPr>
              <w:t>3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0～10:</w:t>
            </w:r>
            <w:r w:rsidR="00037B0D" w:rsidRPr="000E3E58">
              <w:rPr>
                <w:rFonts w:ascii="仿宋" w:eastAsia="仿宋" w:hAnsi="仿宋" w:cs="华文楷体"/>
                <w:lang w:bidi="zh-CN"/>
              </w:rPr>
              <w:t>3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0</w:t>
            </w:r>
          </w:p>
          <w:p w14:paraId="612D8125" w14:textId="77777777" w:rsidR="00E264BB" w:rsidRPr="000E3E58" w:rsidRDefault="00A84D32" w:rsidP="000E3E58">
            <w:pPr>
              <w:widowControl/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 w:rsidRPr="000E3E58">
              <w:rPr>
                <w:rFonts w:ascii="仿宋" w:eastAsia="仿宋" w:hAnsi="仿宋" w:cs="华文楷体" w:hint="eastAsia"/>
                <w:lang w:bidi="zh-CN"/>
              </w:rPr>
              <w:t>（上半场）</w:t>
            </w:r>
          </w:p>
        </w:tc>
        <w:tc>
          <w:tcPr>
            <w:tcW w:w="6819" w:type="dxa"/>
            <w:vAlign w:val="center"/>
          </w:tcPr>
          <w:p w14:paraId="29C04581" w14:textId="77777777" w:rsidR="00E264BB" w:rsidRPr="000E3E58" w:rsidRDefault="00A84D32" w:rsidP="000E3E58">
            <w:pPr>
              <w:widowControl/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 w:rsidRPr="000E3E58">
              <w:rPr>
                <w:rFonts w:ascii="仿宋" w:eastAsia="仿宋" w:hAnsi="仿宋" w:cs="华文楷体" w:hint="eastAsia"/>
                <w:lang w:bidi="zh-CN"/>
              </w:rPr>
              <w:t>主持人：</w:t>
            </w:r>
            <w:r w:rsidR="00AB473E" w:rsidRPr="000E3E58">
              <w:rPr>
                <w:rFonts w:ascii="仿宋" w:eastAsia="仿宋" w:hAnsi="仿宋" w:cs="华文楷体" w:hint="eastAsia"/>
                <w:lang w:bidi="zh-CN"/>
              </w:rPr>
              <w:t xml:space="preserve">郑祺 副主任 </w:t>
            </w:r>
            <w:r w:rsidR="00430870" w:rsidRPr="000E3E58">
              <w:rPr>
                <w:rFonts w:ascii="仿宋" w:eastAsia="仿宋" w:hAnsi="仿宋" w:cs="华文楷体" w:hint="eastAsia"/>
                <w:lang w:bidi="zh-CN"/>
              </w:rPr>
              <w:t>国家地理信息系统工程技术研究中心</w:t>
            </w:r>
          </w:p>
        </w:tc>
      </w:tr>
      <w:tr w:rsidR="00E264BB" w:rsidRPr="000E3E58" w14:paraId="33264E82" w14:textId="77777777" w:rsidTr="009A0473">
        <w:trPr>
          <w:trHeight w:val="813"/>
        </w:trPr>
        <w:tc>
          <w:tcPr>
            <w:tcW w:w="1815" w:type="dxa"/>
            <w:vAlign w:val="center"/>
          </w:tcPr>
          <w:p w14:paraId="704388B3" w14:textId="615E75FB" w:rsidR="00E264BB" w:rsidRPr="000E3E58" w:rsidRDefault="00A84D32" w:rsidP="000E3E58">
            <w:pPr>
              <w:widowControl/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 w:rsidRPr="000E3E58">
              <w:rPr>
                <w:rFonts w:ascii="仿宋" w:eastAsia="仿宋" w:hAnsi="仿宋" w:cs="华文楷体" w:hint="eastAsia"/>
                <w:lang w:bidi="zh-CN"/>
              </w:rPr>
              <w:t>0</w:t>
            </w:r>
            <w:r w:rsidR="00200C49" w:rsidRPr="000E3E58">
              <w:rPr>
                <w:rFonts w:ascii="仿宋" w:eastAsia="仿宋" w:hAnsi="仿宋" w:cs="华文楷体"/>
                <w:lang w:bidi="zh-CN"/>
              </w:rPr>
              <w:t>8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:</w:t>
            </w:r>
            <w:r w:rsidR="00200C49" w:rsidRPr="000E3E58">
              <w:rPr>
                <w:rFonts w:ascii="仿宋" w:eastAsia="仿宋" w:hAnsi="仿宋" w:cs="华文楷体"/>
                <w:lang w:bidi="zh-CN"/>
              </w:rPr>
              <w:t>3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0</w:t>
            </w:r>
            <w:r w:rsidR="00974A01" w:rsidRPr="000E3E58">
              <w:rPr>
                <w:rFonts w:ascii="仿宋" w:eastAsia="仿宋" w:hAnsi="仿宋" w:cs="华文楷体" w:hint="eastAsia"/>
                <w:lang w:bidi="zh-CN"/>
              </w:rPr>
              <w:t>～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0</w:t>
            </w:r>
            <w:r w:rsidR="00200C49" w:rsidRPr="000E3E58">
              <w:rPr>
                <w:rFonts w:ascii="仿宋" w:eastAsia="仿宋" w:hAnsi="仿宋" w:cs="华文楷体"/>
                <w:lang w:bidi="zh-CN"/>
              </w:rPr>
              <w:t>8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:</w:t>
            </w:r>
            <w:r w:rsidR="00200C49" w:rsidRPr="000E3E58">
              <w:rPr>
                <w:rFonts w:ascii="仿宋" w:eastAsia="仿宋" w:hAnsi="仿宋" w:cs="华文楷体"/>
                <w:lang w:bidi="zh-CN"/>
              </w:rPr>
              <w:t>5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0</w:t>
            </w:r>
          </w:p>
        </w:tc>
        <w:tc>
          <w:tcPr>
            <w:tcW w:w="6819" w:type="dxa"/>
          </w:tcPr>
          <w:p w14:paraId="69E03FB9" w14:textId="094CB9E4" w:rsidR="00AB473E" w:rsidRPr="000E3E58" w:rsidRDefault="00CD2F63" w:rsidP="000E3E58">
            <w:pPr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 w:rsidRPr="000E3E58">
              <w:rPr>
                <w:rFonts w:ascii="仿宋" w:eastAsia="仿宋" w:hAnsi="仿宋" w:cs="华文楷体" w:hint="eastAsia"/>
                <w:lang w:bidi="zh-CN"/>
              </w:rPr>
              <w:t>船舶超低</w:t>
            </w:r>
            <w:r w:rsidR="00AB473E" w:rsidRPr="000E3E58">
              <w:rPr>
                <w:rFonts w:ascii="仿宋" w:eastAsia="仿宋" w:hAnsi="仿宋" w:cs="华文楷体" w:hint="eastAsia"/>
                <w:lang w:bidi="zh-CN"/>
              </w:rPr>
              <w:t>排放控制关键技术</w:t>
            </w:r>
          </w:p>
          <w:p w14:paraId="5AF9906B" w14:textId="42DEBA09" w:rsidR="00E264BB" w:rsidRPr="000E3E58" w:rsidRDefault="00AB473E" w:rsidP="00AB473E">
            <w:pPr>
              <w:widowControl/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 w:rsidRPr="000E3E58">
              <w:rPr>
                <w:rFonts w:ascii="仿宋" w:eastAsia="仿宋" w:hAnsi="仿宋" w:cs="华文楷体" w:hint="eastAsia"/>
                <w:lang w:bidi="zh-CN"/>
              </w:rPr>
              <w:t>邢敏</w:t>
            </w:r>
            <w:r w:rsidR="00270974" w:rsidRPr="000E3E58">
              <w:rPr>
                <w:rFonts w:ascii="仿宋" w:eastAsia="仿宋" w:hAnsi="仿宋" w:cs="华文楷体" w:hint="eastAsia"/>
                <w:lang w:bidi="zh-CN"/>
              </w:rPr>
              <w:t xml:space="preserve"> </w:t>
            </w:r>
            <w:r w:rsidR="00AD157E" w:rsidRPr="000E3E58">
              <w:rPr>
                <w:rFonts w:ascii="仿宋" w:eastAsia="仿宋" w:hAnsi="仿宋" w:cs="华文楷体" w:hint="eastAsia"/>
                <w:lang w:bidi="zh-CN"/>
              </w:rPr>
              <w:t>常务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副会长/秘书长</w:t>
            </w:r>
            <w:r w:rsidR="00270974" w:rsidRPr="000E3E58">
              <w:rPr>
                <w:rFonts w:ascii="仿宋" w:eastAsia="仿宋" w:hAnsi="仿宋" w:cs="华文楷体" w:hint="eastAsia"/>
                <w:lang w:bidi="zh-CN"/>
              </w:rPr>
              <w:t xml:space="preserve">  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中国内燃机工业协会</w:t>
            </w:r>
          </w:p>
        </w:tc>
      </w:tr>
      <w:tr w:rsidR="00F75C36" w:rsidRPr="000E3E58" w14:paraId="1DC30D2F" w14:textId="77777777" w:rsidTr="009A0473">
        <w:trPr>
          <w:trHeight w:val="958"/>
        </w:trPr>
        <w:tc>
          <w:tcPr>
            <w:tcW w:w="1815" w:type="dxa"/>
            <w:vAlign w:val="center"/>
          </w:tcPr>
          <w:p w14:paraId="5F9EB1CF" w14:textId="018D8857" w:rsidR="00F75C36" w:rsidRPr="0034094D" w:rsidRDefault="00F75C36" w:rsidP="000E3E58">
            <w:pPr>
              <w:widowControl/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 w:rsidRPr="000E3E58">
              <w:rPr>
                <w:rFonts w:ascii="仿宋" w:eastAsia="仿宋" w:hAnsi="仿宋" w:cs="华文楷体" w:hint="eastAsia"/>
                <w:lang w:bidi="zh-CN"/>
              </w:rPr>
              <w:t>0</w:t>
            </w:r>
            <w:r w:rsidR="00200C49" w:rsidRPr="000E3E58">
              <w:rPr>
                <w:rFonts w:ascii="仿宋" w:eastAsia="仿宋" w:hAnsi="仿宋" w:cs="华文楷体"/>
                <w:lang w:bidi="zh-CN"/>
              </w:rPr>
              <w:t>8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:</w:t>
            </w:r>
            <w:r w:rsidR="00200C49" w:rsidRPr="000E3E58">
              <w:rPr>
                <w:rFonts w:ascii="仿宋" w:eastAsia="仿宋" w:hAnsi="仿宋" w:cs="华文楷体"/>
                <w:lang w:bidi="zh-CN"/>
              </w:rPr>
              <w:t>5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0</w:t>
            </w:r>
            <w:r w:rsidR="00974A01" w:rsidRPr="000E3E58">
              <w:rPr>
                <w:rFonts w:ascii="仿宋" w:eastAsia="仿宋" w:hAnsi="仿宋" w:cs="华文楷体" w:hint="eastAsia"/>
                <w:lang w:bidi="zh-CN"/>
              </w:rPr>
              <w:t>～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09:</w:t>
            </w:r>
            <w:r w:rsidR="00200C49" w:rsidRPr="000E3E58">
              <w:rPr>
                <w:rFonts w:ascii="仿宋" w:eastAsia="仿宋" w:hAnsi="仿宋" w:cs="华文楷体"/>
                <w:lang w:bidi="zh-CN"/>
              </w:rPr>
              <w:t>1</w:t>
            </w:r>
            <w:r w:rsidRPr="0034094D">
              <w:rPr>
                <w:rFonts w:ascii="仿宋" w:eastAsia="仿宋" w:hAnsi="仿宋" w:cs="华文楷体" w:hint="eastAsia"/>
                <w:lang w:bidi="zh-CN"/>
              </w:rPr>
              <w:t>0</w:t>
            </w:r>
          </w:p>
        </w:tc>
        <w:tc>
          <w:tcPr>
            <w:tcW w:w="6819" w:type="dxa"/>
            <w:vAlign w:val="center"/>
          </w:tcPr>
          <w:p w14:paraId="789AE463" w14:textId="77777777" w:rsidR="00F0314E" w:rsidRPr="000E3E58" w:rsidRDefault="00F0314E" w:rsidP="00974A01">
            <w:pPr>
              <w:widowControl/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 w:rsidRPr="000E3E58">
              <w:rPr>
                <w:rFonts w:ascii="仿宋" w:eastAsia="仿宋" w:hAnsi="仿宋" w:cs="华文楷体" w:hint="eastAsia"/>
                <w:lang w:bidi="zh-CN"/>
              </w:rPr>
              <w:t>基于多源大数据的柴油车远程监控综合管控技术研究</w:t>
            </w:r>
          </w:p>
          <w:p w14:paraId="4924A462" w14:textId="69389B08" w:rsidR="000303D8" w:rsidRPr="000E3E58" w:rsidRDefault="008E2B38" w:rsidP="00974A01">
            <w:pPr>
              <w:widowControl/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 w:rsidRPr="000E3E58">
              <w:rPr>
                <w:rFonts w:ascii="仿宋" w:eastAsia="仿宋" w:hAnsi="仿宋" w:cs="华文楷体" w:hint="eastAsia"/>
                <w:lang w:bidi="zh-CN"/>
              </w:rPr>
              <w:t>李振国</w:t>
            </w:r>
            <w:r w:rsidR="000303D8" w:rsidRPr="000E3E58">
              <w:rPr>
                <w:rFonts w:ascii="仿宋" w:eastAsia="仿宋" w:hAnsi="仿宋" w:cs="华文楷体" w:hint="eastAsia"/>
                <w:lang w:bidi="zh-CN"/>
              </w:rPr>
              <w:t xml:space="preserve"> </w:t>
            </w:r>
            <w:r w:rsidRPr="000E3E58">
              <w:rPr>
                <w:rFonts w:ascii="仿宋" w:eastAsia="仿宋" w:hAnsi="仿宋" w:cs="华文楷体"/>
                <w:lang w:bidi="zh-CN"/>
              </w:rPr>
              <w:t xml:space="preserve"> 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副</w:t>
            </w:r>
            <w:r w:rsidR="000303D8" w:rsidRPr="000E3E58">
              <w:rPr>
                <w:rFonts w:ascii="仿宋" w:eastAsia="仿宋" w:hAnsi="仿宋" w:cs="华文楷体" w:hint="eastAsia"/>
                <w:lang w:bidi="zh-CN"/>
              </w:rPr>
              <w:t>主任</w:t>
            </w:r>
            <w:r w:rsidR="00270974" w:rsidRPr="000E3E58">
              <w:rPr>
                <w:rFonts w:ascii="仿宋" w:eastAsia="仿宋" w:hAnsi="仿宋" w:cs="华文楷体"/>
                <w:lang w:bidi="zh-CN"/>
              </w:rPr>
              <w:t>/博</w:t>
            </w:r>
            <w:r w:rsidR="00270974" w:rsidRPr="000E3E58">
              <w:rPr>
                <w:rFonts w:ascii="仿宋" w:eastAsia="仿宋" w:hAnsi="仿宋" w:cs="华文楷体" w:hint="eastAsia"/>
                <w:lang w:bidi="zh-CN"/>
              </w:rPr>
              <w:t>士</w:t>
            </w:r>
            <w:r w:rsidR="000303D8" w:rsidRPr="000E3E58">
              <w:rPr>
                <w:rFonts w:ascii="仿宋" w:eastAsia="仿宋" w:hAnsi="仿宋" w:cs="华文楷体" w:hint="eastAsia"/>
                <w:lang w:bidi="zh-CN"/>
              </w:rPr>
              <w:t xml:space="preserve"> </w:t>
            </w:r>
            <w:r w:rsidRPr="000E3E58">
              <w:rPr>
                <w:rFonts w:ascii="仿宋" w:eastAsia="仿宋" w:hAnsi="仿宋" w:cs="华文楷体"/>
                <w:lang w:bidi="zh-CN"/>
              </w:rPr>
              <w:t xml:space="preserve"> </w:t>
            </w:r>
            <w:r w:rsidR="000303D8" w:rsidRPr="000E3E58">
              <w:rPr>
                <w:rFonts w:ascii="仿宋" w:eastAsia="仿宋" w:hAnsi="仿宋" w:cs="华文楷体" w:hint="eastAsia"/>
                <w:lang w:bidi="zh-CN"/>
              </w:rPr>
              <w:t>移动源污染排放控制技术国家工程实验室</w:t>
            </w:r>
          </w:p>
        </w:tc>
      </w:tr>
      <w:tr w:rsidR="00F75C36" w:rsidRPr="000E3E58" w14:paraId="4DC13FF4" w14:textId="77777777" w:rsidTr="009A0473">
        <w:trPr>
          <w:trHeight w:val="938"/>
        </w:trPr>
        <w:tc>
          <w:tcPr>
            <w:tcW w:w="1815" w:type="dxa"/>
            <w:vAlign w:val="center"/>
          </w:tcPr>
          <w:p w14:paraId="5EDD85C9" w14:textId="5BCBFD3E" w:rsidR="00F75C36" w:rsidRPr="000E3E58" w:rsidRDefault="00F75C36" w:rsidP="000E3E58">
            <w:pPr>
              <w:widowControl/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 w:rsidRPr="000E3E58">
              <w:rPr>
                <w:rFonts w:ascii="仿宋" w:eastAsia="仿宋" w:hAnsi="仿宋" w:cs="华文楷体" w:hint="eastAsia"/>
                <w:lang w:bidi="zh-CN"/>
              </w:rPr>
              <w:t>09:</w:t>
            </w:r>
            <w:r w:rsidR="00200C49" w:rsidRPr="000E3E58">
              <w:rPr>
                <w:rFonts w:ascii="仿宋" w:eastAsia="仿宋" w:hAnsi="仿宋" w:cs="华文楷体"/>
                <w:lang w:bidi="zh-CN"/>
              </w:rPr>
              <w:t>1</w:t>
            </w:r>
            <w:r w:rsidRPr="00270974">
              <w:rPr>
                <w:rFonts w:ascii="仿宋" w:eastAsia="仿宋" w:hAnsi="仿宋" w:cs="华文楷体" w:hint="eastAsia"/>
                <w:lang w:bidi="zh-CN"/>
              </w:rPr>
              <w:t>0</w:t>
            </w:r>
            <w:r w:rsidR="00974A01" w:rsidRPr="000E3E58">
              <w:rPr>
                <w:rFonts w:ascii="仿宋" w:eastAsia="仿宋" w:hAnsi="仿宋" w:cs="华文楷体" w:hint="eastAsia"/>
                <w:lang w:bidi="zh-CN"/>
              </w:rPr>
              <w:t>～</w:t>
            </w:r>
            <w:r w:rsidR="00200C49" w:rsidRPr="000E3E58">
              <w:rPr>
                <w:rFonts w:ascii="仿宋" w:eastAsia="仿宋" w:hAnsi="仿宋" w:cs="华文楷体" w:hint="eastAsia"/>
                <w:lang w:bidi="zh-CN"/>
              </w:rPr>
              <w:t>0</w:t>
            </w:r>
            <w:r w:rsidR="00200C49" w:rsidRPr="000E3E58">
              <w:rPr>
                <w:rFonts w:ascii="仿宋" w:eastAsia="仿宋" w:hAnsi="仿宋" w:cs="华文楷体"/>
                <w:lang w:bidi="zh-CN"/>
              </w:rPr>
              <w:t>9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:</w:t>
            </w:r>
            <w:r w:rsidR="00200C49" w:rsidRPr="00270974">
              <w:rPr>
                <w:rFonts w:ascii="仿宋" w:eastAsia="仿宋" w:hAnsi="仿宋" w:cs="华文楷体"/>
                <w:lang w:bidi="zh-CN"/>
              </w:rPr>
              <w:t>3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0</w:t>
            </w:r>
          </w:p>
        </w:tc>
        <w:tc>
          <w:tcPr>
            <w:tcW w:w="6819" w:type="dxa"/>
            <w:vAlign w:val="center"/>
          </w:tcPr>
          <w:p w14:paraId="47AF7F8F" w14:textId="1FE6A018" w:rsidR="00CD2F63" w:rsidRPr="000E3E58" w:rsidRDefault="00CD2F63" w:rsidP="000E3E58">
            <w:pPr>
              <w:widowControl/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 w:rsidRPr="000E3E58">
              <w:rPr>
                <w:rFonts w:ascii="仿宋" w:eastAsia="仿宋" w:hAnsi="仿宋" w:cs="华文楷体" w:hint="eastAsia"/>
                <w:lang w:bidi="zh-CN"/>
              </w:rPr>
              <w:t>机器学习方法在大气环境污染中的应用研究</w:t>
            </w:r>
          </w:p>
          <w:p w14:paraId="1E701ACF" w14:textId="66536F50" w:rsidR="00F75C36" w:rsidRPr="000E3E58" w:rsidRDefault="00CD2F63" w:rsidP="00CD2F63">
            <w:pPr>
              <w:widowControl/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 w:rsidRPr="000E3E58">
              <w:rPr>
                <w:rFonts w:ascii="仿宋" w:eastAsia="仿宋" w:hAnsi="仿宋" w:cs="华文楷体" w:hint="eastAsia"/>
                <w:lang w:bidi="zh-CN"/>
              </w:rPr>
              <w:t xml:space="preserve">李四维  </w:t>
            </w:r>
            <w:r w:rsidRPr="000E3E58">
              <w:rPr>
                <w:rFonts w:ascii="仿宋" w:eastAsia="仿宋" w:hAnsi="仿宋" w:cs="华文楷体"/>
                <w:lang w:bidi="zh-CN"/>
              </w:rPr>
              <w:t xml:space="preserve"> 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教授</w:t>
            </w:r>
            <w:r w:rsidRPr="000E3E58">
              <w:rPr>
                <w:rFonts w:ascii="仿宋" w:eastAsia="仿宋" w:hAnsi="仿宋" w:cs="华文楷体"/>
                <w:lang w:bidi="zh-CN"/>
              </w:rPr>
              <w:t xml:space="preserve">/博导    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武汉大学</w:t>
            </w:r>
            <w:r w:rsidR="00270974" w:rsidRPr="000E3E58">
              <w:rPr>
                <w:rFonts w:ascii="仿宋" w:eastAsia="仿宋" w:hAnsi="仿宋" w:cs="华文楷体" w:hint="eastAsia"/>
                <w:lang w:bidi="zh-CN"/>
              </w:rPr>
              <w:t xml:space="preserve"> </w:t>
            </w:r>
          </w:p>
        </w:tc>
      </w:tr>
      <w:tr w:rsidR="00CD2F63" w:rsidRPr="000E3E58" w14:paraId="11C2ADBC" w14:textId="77777777" w:rsidTr="009A0473">
        <w:trPr>
          <w:trHeight w:val="973"/>
        </w:trPr>
        <w:tc>
          <w:tcPr>
            <w:tcW w:w="1815" w:type="dxa"/>
            <w:vAlign w:val="center"/>
          </w:tcPr>
          <w:p w14:paraId="09BF5BCB" w14:textId="4787B7F5" w:rsidR="00CD2F63" w:rsidRPr="000E3E58" w:rsidRDefault="00CD2F63" w:rsidP="000E3E58">
            <w:pPr>
              <w:widowControl/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 w:rsidRPr="000E3E58">
              <w:rPr>
                <w:rFonts w:ascii="仿宋" w:eastAsia="仿宋" w:hAnsi="仿宋" w:cs="华文楷体" w:hint="eastAsia"/>
                <w:lang w:bidi="zh-CN"/>
              </w:rPr>
              <w:t>09:</w:t>
            </w:r>
            <w:r>
              <w:rPr>
                <w:rFonts w:ascii="仿宋" w:eastAsia="仿宋" w:hAnsi="仿宋" w:cs="华文楷体" w:hint="eastAsia"/>
                <w:lang w:bidi="zh-CN"/>
              </w:rPr>
              <w:t>3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0～09:</w:t>
            </w:r>
            <w:r>
              <w:rPr>
                <w:rFonts w:ascii="仿宋" w:eastAsia="仿宋" w:hAnsi="仿宋" w:cs="华文楷体"/>
                <w:lang w:bidi="zh-CN"/>
              </w:rPr>
              <w:t>5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0</w:t>
            </w:r>
          </w:p>
        </w:tc>
        <w:tc>
          <w:tcPr>
            <w:tcW w:w="6819" w:type="dxa"/>
            <w:vAlign w:val="center"/>
          </w:tcPr>
          <w:p w14:paraId="4AF775E2" w14:textId="77777777" w:rsidR="00CD2F63" w:rsidRPr="000E3E58" w:rsidRDefault="00CD2F63" w:rsidP="000E3E58">
            <w:pPr>
              <w:widowControl/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 w:rsidRPr="000E3E58">
              <w:rPr>
                <w:rFonts w:ascii="仿宋" w:eastAsia="仿宋" w:hAnsi="仿宋" w:cs="华文楷体" w:hint="eastAsia"/>
                <w:lang w:bidi="zh-CN"/>
              </w:rPr>
              <w:t>基于大数据的</w:t>
            </w:r>
            <w:r w:rsidRPr="000E3E58">
              <w:rPr>
                <w:rFonts w:ascii="仿宋" w:eastAsia="仿宋" w:hAnsi="仿宋" w:cs="华文楷体"/>
                <w:lang w:bidi="zh-CN"/>
              </w:rPr>
              <w:t>VOCs排放控制研究</w:t>
            </w:r>
          </w:p>
          <w:p w14:paraId="358A3291" w14:textId="2DA9922A" w:rsidR="00CD2F63" w:rsidRPr="000E3E58" w:rsidRDefault="00CD2F63" w:rsidP="000E3E58">
            <w:pPr>
              <w:widowControl/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 w:rsidRPr="000E3E58">
              <w:rPr>
                <w:rFonts w:ascii="仿宋" w:eastAsia="仿宋" w:hAnsi="仿宋" w:cs="华文楷体" w:hint="eastAsia"/>
                <w:lang w:bidi="zh-CN"/>
              </w:rPr>
              <w:t>毛洪钧  教授</w:t>
            </w:r>
            <w:r w:rsidRPr="000E3E58">
              <w:rPr>
                <w:rFonts w:ascii="仿宋" w:eastAsia="仿宋" w:hAnsi="仿宋" w:cs="华文楷体"/>
                <w:lang w:bidi="zh-CN"/>
              </w:rPr>
              <w:t>/博导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 xml:space="preserve"> </w:t>
            </w:r>
            <w:r w:rsidR="00015F88" w:rsidRPr="000E3E58">
              <w:rPr>
                <w:rFonts w:ascii="仿宋" w:eastAsia="仿宋" w:hAnsi="仿宋" w:cs="华文楷体" w:hint="eastAsia"/>
                <w:lang w:bidi="zh-CN"/>
              </w:rPr>
              <w:t xml:space="preserve"> 南开大学</w:t>
            </w:r>
          </w:p>
        </w:tc>
      </w:tr>
      <w:tr w:rsidR="00CD2F63" w:rsidRPr="000E3E58" w14:paraId="35B5EDC3" w14:textId="77777777" w:rsidTr="009A0473">
        <w:trPr>
          <w:trHeight w:val="973"/>
        </w:trPr>
        <w:tc>
          <w:tcPr>
            <w:tcW w:w="1815" w:type="dxa"/>
            <w:vAlign w:val="center"/>
          </w:tcPr>
          <w:p w14:paraId="2173AE97" w14:textId="5C1E175D" w:rsidR="00CD2F63" w:rsidRPr="000E3E58" w:rsidRDefault="00CD2F63" w:rsidP="000E3E58">
            <w:pPr>
              <w:widowControl/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 w:rsidRPr="000E3E58">
              <w:rPr>
                <w:rFonts w:ascii="仿宋" w:eastAsia="仿宋" w:hAnsi="仿宋" w:cs="华文楷体" w:hint="eastAsia"/>
                <w:lang w:bidi="zh-CN"/>
              </w:rPr>
              <w:t>09:</w:t>
            </w:r>
            <w:r>
              <w:rPr>
                <w:rFonts w:ascii="仿宋" w:eastAsia="仿宋" w:hAnsi="仿宋" w:cs="华文楷体"/>
                <w:lang w:bidi="zh-CN"/>
              </w:rPr>
              <w:t>5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0～1</w:t>
            </w:r>
            <w:r w:rsidRPr="000E3E58">
              <w:rPr>
                <w:rFonts w:ascii="仿宋" w:eastAsia="仿宋" w:hAnsi="仿宋" w:cs="华文楷体"/>
                <w:lang w:bidi="zh-CN"/>
              </w:rPr>
              <w:t>0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:</w:t>
            </w:r>
            <w:r w:rsidRPr="0034094D">
              <w:rPr>
                <w:rFonts w:ascii="仿宋" w:eastAsia="仿宋" w:hAnsi="仿宋" w:cs="华文楷体" w:hint="eastAsia"/>
                <w:lang w:bidi="zh-CN"/>
              </w:rPr>
              <w:t>10</w:t>
            </w:r>
          </w:p>
        </w:tc>
        <w:tc>
          <w:tcPr>
            <w:tcW w:w="6819" w:type="dxa"/>
            <w:vAlign w:val="center"/>
          </w:tcPr>
          <w:p w14:paraId="3550F392" w14:textId="77777777" w:rsidR="0074409E" w:rsidRPr="000E3E58" w:rsidRDefault="0074409E" w:rsidP="000E3E58">
            <w:pPr>
              <w:widowControl/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 w:rsidRPr="000E3E58">
              <w:rPr>
                <w:rFonts w:ascii="仿宋" w:eastAsia="仿宋" w:hAnsi="仿宋" w:cs="华文楷体" w:hint="eastAsia"/>
                <w:lang w:bidi="zh-CN"/>
              </w:rPr>
              <w:t>船舶发动机污染物排放和碳排放控制新技术</w:t>
            </w:r>
          </w:p>
          <w:p w14:paraId="6DFD9E7C" w14:textId="6D823137" w:rsidR="00CD2F63" w:rsidRPr="000E3E58" w:rsidRDefault="00CD2F63" w:rsidP="000E3E58">
            <w:pPr>
              <w:widowControl/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 w:rsidRPr="000E3E58">
              <w:rPr>
                <w:rFonts w:ascii="仿宋" w:eastAsia="仿宋" w:hAnsi="仿宋" w:cs="华文楷体" w:hint="eastAsia"/>
                <w:lang w:bidi="zh-CN"/>
              </w:rPr>
              <w:t>刘海峰   教授</w:t>
            </w:r>
            <w:r w:rsidR="00270974" w:rsidRPr="000E3E58">
              <w:rPr>
                <w:rFonts w:ascii="仿宋" w:eastAsia="仿宋" w:hAnsi="仿宋" w:cs="华文楷体" w:hint="eastAsia"/>
                <w:lang w:bidi="zh-CN"/>
              </w:rPr>
              <w:t>／</w:t>
            </w:r>
            <w:r w:rsidR="00270974" w:rsidRPr="000E3E58">
              <w:rPr>
                <w:rFonts w:ascii="仿宋" w:eastAsia="仿宋" w:hAnsi="仿宋" w:cs="华文楷体"/>
                <w:lang w:bidi="zh-CN"/>
              </w:rPr>
              <w:t>博导</w:t>
            </w:r>
            <w:r w:rsidR="00270974" w:rsidRPr="000E3E58">
              <w:rPr>
                <w:rFonts w:ascii="仿宋" w:eastAsia="仿宋" w:hAnsi="仿宋" w:cs="华文楷体" w:hint="eastAsia"/>
                <w:lang w:bidi="zh-CN"/>
              </w:rPr>
              <w:t xml:space="preserve"> </w:t>
            </w:r>
            <w:r w:rsidR="00270974" w:rsidRPr="000E3E58">
              <w:rPr>
                <w:rFonts w:ascii="仿宋" w:eastAsia="仿宋" w:hAnsi="仿宋" w:cs="华文楷体"/>
                <w:lang w:bidi="zh-CN"/>
              </w:rPr>
              <w:t xml:space="preserve">   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天津大学</w:t>
            </w:r>
          </w:p>
        </w:tc>
      </w:tr>
      <w:tr w:rsidR="00E264BB" w:rsidRPr="000E3E58" w14:paraId="27D7E6D6" w14:textId="77777777" w:rsidTr="009A0473">
        <w:trPr>
          <w:trHeight w:val="564"/>
        </w:trPr>
        <w:tc>
          <w:tcPr>
            <w:tcW w:w="1815" w:type="dxa"/>
            <w:vAlign w:val="center"/>
          </w:tcPr>
          <w:p w14:paraId="748FBC97" w14:textId="40097AE9" w:rsidR="00E264BB" w:rsidRPr="000E3E58" w:rsidRDefault="00A84D32" w:rsidP="000E3E58">
            <w:pPr>
              <w:widowControl/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 w:rsidRPr="000E3E58">
              <w:rPr>
                <w:rFonts w:ascii="仿宋" w:eastAsia="仿宋" w:hAnsi="仿宋" w:cs="华文楷体" w:hint="eastAsia"/>
                <w:lang w:bidi="zh-CN"/>
              </w:rPr>
              <w:t>10:</w:t>
            </w:r>
            <w:r w:rsidR="00200C49" w:rsidRPr="000E3E58">
              <w:rPr>
                <w:rFonts w:ascii="仿宋" w:eastAsia="仿宋" w:hAnsi="仿宋" w:cs="华文楷体"/>
                <w:lang w:bidi="zh-CN"/>
              </w:rPr>
              <w:t>1</w:t>
            </w:r>
            <w:r w:rsidRPr="0034094D">
              <w:rPr>
                <w:rFonts w:ascii="仿宋" w:eastAsia="仿宋" w:hAnsi="仿宋" w:cs="华文楷体" w:hint="eastAsia"/>
                <w:lang w:bidi="zh-CN"/>
              </w:rPr>
              <w:t>0</w:t>
            </w:r>
            <w:r w:rsidR="00974A01" w:rsidRPr="000E3E58">
              <w:rPr>
                <w:rFonts w:ascii="仿宋" w:eastAsia="仿宋" w:hAnsi="仿宋" w:cs="华文楷体" w:hint="eastAsia"/>
                <w:lang w:bidi="zh-CN"/>
              </w:rPr>
              <w:t>～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10:</w:t>
            </w:r>
            <w:r w:rsidR="00200C49" w:rsidRPr="000E3E58">
              <w:rPr>
                <w:rFonts w:ascii="仿宋" w:eastAsia="仿宋" w:hAnsi="仿宋" w:cs="华文楷体"/>
                <w:lang w:bidi="zh-CN"/>
              </w:rPr>
              <w:t>2</w:t>
            </w:r>
            <w:r w:rsidRPr="0034094D">
              <w:rPr>
                <w:rFonts w:ascii="仿宋" w:eastAsia="仿宋" w:hAnsi="仿宋" w:cs="华文楷体" w:hint="eastAsia"/>
                <w:lang w:bidi="zh-CN"/>
              </w:rPr>
              <w:t>0</w:t>
            </w:r>
          </w:p>
        </w:tc>
        <w:tc>
          <w:tcPr>
            <w:tcW w:w="6819" w:type="dxa"/>
            <w:vAlign w:val="center"/>
          </w:tcPr>
          <w:p w14:paraId="4942EF01" w14:textId="77777777" w:rsidR="00E264BB" w:rsidRPr="000E3E58" w:rsidRDefault="00A84D32" w:rsidP="000E3E58">
            <w:pPr>
              <w:widowControl/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 w:rsidRPr="000E3E58">
              <w:rPr>
                <w:rFonts w:ascii="仿宋" w:eastAsia="仿宋" w:hAnsi="仿宋" w:cs="华文楷体" w:hint="eastAsia"/>
                <w:lang w:bidi="zh-CN"/>
              </w:rPr>
              <w:t>提    问</w:t>
            </w:r>
          </w:p>
        </w:tc>
      </w:tr>
      <w:tr w:rsidR="00E264BB" w:rsidRPr="000E3E58" w14:paraId="1E5B10BE" w14:textId="77777777" w:rsidTr="009A0473">
        <w:trPr>
          <w:trHeight w:val="628"/>
        </w:trPr>
        <w:tc>
          <w:tcPr>
            <w:tcW w:w="1815" w:type="dxa"/>
            <w:vAlign w:val="center"/>
          </w:tcPr>
          <w:p w14:paraId="20BF61AE" w14:textId="7A7C0727" w:rsidR="00E264BB" w:rsidRPr="000E3E58" w:rsidRDefault="00A84D32" w:rsidP="000E3E58">
            <w:pPr>
              <w:widowControl/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 w:rsidRPr="000E3E58">
              <w:rPr>
                <w:rFonts w:ascii="仿宋" w:eastAsia="仿宋" w:hAnsi="仿宋" w:cs="华文楷体" w:hint="eastAsia"/>
                <w:lang w:bidi="zh-CN"/>
              </w:rPr>
              <w:t>10:</w:t>
            </w:r>
            <w:r w:rsidR="00200C49" w:rsidRPr="000E3E58">
              <w:rPr>
                <w:rFonts w:ascii="仿宋" w:eastAsia="仿宋" w:hAnsi="仿宋" w:cs="华文楷体"/>
                <w:lang w:bidi="zh-CN"/>
              </w:rPr>
              <w:t>2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0</w:t>
            </w:r>
            <w:r w:rsidR="00974A01" w:rsidRPr="000E3E58">
              <w:rPr>
                <w:rFonts w:ascii="仿宋" w:eastAsia="仿宋" w:hAnsi="仿宋" w:cs="华文楷体" w:hint="eastAsia"/>
                <w:lang w:bidi="zh-CN"/>
              </w:rPr>
              <w:t>～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1</w:t>
            </w:r>
            <w:r w:rsidRPr="0034094D">
              <w:rPr>
                <w:rFonts w:ascii="仿宋" w:eastAsia="仿宋" w:hAnsi="仿宋" w:cs="华文楷体" w:hint="eastAsia"/>
                <w:lang w:bidi="zh-CN"/>
              </w:rPr>
              <w:t>0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:</w:t>
            </w:r>
            <w:r w:rsidR="00200C49">
              <w:rPr>
                <w:rFonts w:ascii="仿宋" w:eastAsia="仿宋" w:hAnsi="仿宋" w:cs="华文楷体"/>
                <w:lang w:bidi="zh-CN"/>
              </w:rPr>
              <w:t>4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0</w:t>
            </w:r>
          </w:p>
        </w:tc>
        <w:tc>
          <w:tcPr>
            <w:tcW w:w="6819" w:type="dxa"/>
            <w:vAlign w:val="center"/>
          </w:tcPr>
          <w:p w14:paraId="6913240E" w14:textId="77777777" w:rsidR="00E264BB" w:rsidRPr="000E3E58" w:rsidRDefault="00A84D32" w:rsidP="000E3E58">
            <w:pPr>
              <w:widowControl/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 w:rsidRPr="000E3E58">
              <w:rPr>
                <w:rFonts w:ascii="仿宋" w:eastAsia="仿宋" w:hAnsi="仿宋" w:cs="华文楷体" w:hint="eastAsia"/>
                <w:lang w:bidi="zh-CN"/>
              </w:rPr>
              <w:t>茶    歇</w:t>
            </w:r>
          </w:p>
        </w:tc>
      </w:tr>
      <w:tr w:rsidR="00E264BB" w:rsidRPr="000E3E58" w14:paraId="0CC190CB" w14:textId="77777777" w:rsidTr="009A0473">
        <w:trPr>
          <w:trHeight w:val="795"/>
        </w:trPr>
        <w:tc>
          <w:tcPr>
            <w:tcW w:w="1815" w:type="dxa"/>
            <w:vAlign w:val="center"/>
          </w:tcPr>
          <w:p w14:paraId="269E12D4" w14:textId="319E9020" w:rsidR="00E264BB" w:rsidRPr="000E3E58" w:rsidRDefault="00A84D32" w:rsidP="000E3E58">
            <w:pPr>
              <w:widowControl/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 w:rsidRPr="000E3E58">
              <w:rPr>
                <w:rFonts w:ascii="仿宋" w:eastAsia="仿宋" w:hAnsi="仿宋" w:cs="华文楷体" w:hint="eastAsia"/>
                <w:lang w:bidi="zh-CN"/>
              </w:rPr>
              <w:t>10:</w:t>
            </w:r>
            <w:r w:rsidR="00200C49" w:rsidRPr="000E3E58">
              <w:rPr>
                <w:rFonts w:ascii="仿宋" w:eastAsia="仿宋" w:hAnsi="仿宋" w:cs="华文楷体"/>
                <w:lang w:bidi="zh-CN"/>
              </w:rPr>
              <w:t>4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0</w:t>
            </w:r>
            <w:r w:rsidR="00974A01" w:rsidRPr="000E3E58">
              <w:rPr>
                <w:rFonts w:ascii="仿宋" w:eastAsia="仿宋" w:hAnsi="仿宋" w:cs="华文楷体" w:hint="eastAsia"/>
                <w:lang w:bidi="zh-CN"/>
              </w:rPr>
              <w:t>～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1</w:t>
            </w:r>
            <w:r w:rsidR="00430870" w:rsidRPr="000E3E58">
              <w:rPr>
                <w:rFonts w:ascii="仿宋" w:eastAsia="仿宋" w:hAnsi="仿宋" w:cs="华文楷体"/>
                <w:lang w:bidi="zh-CN"/>
              </w:rPr>
              <w:t>2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:</w:t>
            </w:r>
            <w:r w:rsidR="00430870" w:rsidRPr="000E3E58">
              <w:rPr>
                <w:rFonts w:ascii="仿宋" w:eastAsia="仿宋" w:hAnsi="仿宋" w:cs="华文楷体"/>
                <w:lang w:bidi="zh-CN"/>
              </w:rPr>
              <w:t>0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0（下半场）</w:t>
            </w:r>
          </w:p>
        </w:tc>
        <w:tc>
          <w:tcPr>
            <w:tcW w:w="6819" w:type="dxa"/>
            <w:vAlign w:val="center"/>
          </w:tcPr>
          <w:p w14:paraId="194525A3" w14:textId="2B0BD686" w:rsidR="00E264BB" w:rsidRPr="000E3E58" w:rsidRDefault="00A84D32">
            <w:pPr>
              <w:widowControl/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 w:rsidRPr="000E3E58">
              <w:rPr>
                <w:rFonts w:ascii="仿宋" w:eastAsia="仿宋" w:hAnsi="仿宋" w:cs="华文楷体" w:hint="eastAsia"/>
                <w:lang w:bidi="zh-CN"/>
              </w:rPr>
              <w:t>主持人：</w:t>
            </w:r>
            <w:r w:rsidR="000303D8" w:rsidRPr="000E3E58">
              <w:rPr>
                <w:rFonts w:ascii="仿宋" w:eastAsia="仿宋" w:hAnsi="仿宋" w:cs="华文楷体" w:hint="eastAsia"/>
                <w:lang w:bidi="zh-CN"/>
              </w:rPr>
              <w:t xml:space="preserve">周志诚  院长 </w:t>
            </w:r>
            <w:r w:rsidR="00200C49" w:rsidRPr="000E3E58">
              <w:rPr>
                <w:rFonts w:ascii="仿宋" w:eastAsia="仿宋" w:hAnsi="仿宋" w:cs="华文楷体"/>
                <w:lang w:bidi="zh-CN"/>
              </w:rPr>
              <w:t xml:space="preserve"> </w:t>
            </w:r>
            <w:r w:rsidR="00430870" w:rsidRPr="000E3E58">
              <w:rPr>
                <w:rFonts w:ascii="仿宋" w:eastAsia="仿宋" w:hAnsi="仿宋" w:cs="华文楷体" w:hint="eastAsia"/>
                <w:lang w:bidi="zh-CN"/>
              </w:rPr>
              <w:t>湖北省航测遥感院</w:t>
            </w:r>
          </w:p>
        </w:tc>
      </w:tr>
      <w:tr w:rsidR="00200C49" w:rsidRPr="000E3E58" w14:paraId="43133EA5" w14:textId="77777777" w:rsidTr="009A0473">
        <w:trPr>
          <w:trHeight w:val="908"/>
        </w:trPr>
        <w:tc>
          <w:tcPr>
            <w:tcW w:w="1815" w:type="dxa"/>
            <w:vAlign w:val="center"/>
          </w:tcPr>
          <w:p w14:paraId="78DC8685" w14:textId="73DBA32E" w:rsidR="00200C49" w:rsidRPr="000E3E58" w:rsidRDefault="00200C49" w:rsidP="000E3E58">
            <w:pPr>
              <w:widowControl/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 w:rsidRPr="000E3E58">
              <w:rPr>
                <w:rFonts w:ascii="仿宋" w:eastAsia="仿宋" w:hAnsi="仿宋" w:cs="华文楷体" w:hint="eastAsia"/>
                <w:lang w:bidi="zh-CN"/>
              </w:rPr>
              <w:t>1</w:t>
            </w:r>
            <w:r w:rsidRPr="000E3E58">
              <w:rPr>
                <w:rFonts w:ascii="仿宋" w:eastAsia="仿宋" w:hAnsi="仿宋" w:cs="华文楷体"/>
                <w:lang w:bidi="zh-CN"/>
              </w:rPr>
              <w:t>0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:</w:t>
            </w:r>
            <w:r w:rsidRPr="000E3E58">
              <w:rPr>
                <w:rFonts w:ascii="仿宋" w:eastAsia="仿宋" w:hAnsi="仿宋" w:cs="华文楷体"/>
                <w:lang w:bidi="zh-CN"/>
              </w:rPr>
              <w:t>4</w:t>
            </w:r>
            <w:r w:rsidRPr="0034094D">
              <w:rPr>
                <w:rFonts w:ascii="仿宋" w:eastAsia="仿宋" w:hAnsi="仿宋" w:cs="华文楷体" w:hint="eastAsia"/>
                <w:lang w:bidi="zh-CN"/>
              </w:rPr>
              <w:t>0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～11:</w:t>
            </w:r>
            <w:r>
              <w:rPr>
                <w:rFonts w:ascii="仿宋" w:eastAsia="仿宋" w:hAnsi="仿宋" w:cs="华文楷体"/>
                <w:lang w:bidi="zh-CN"/>
              </w:rPr>
              <w:t>0</w:t>
            </w:r>
            <w:r w:rsidRPr="0034094D">
              <w:rPr>
                <w:rFonts w:ascii="仿宋" w:eastAsia="仿宋" w:hAnsi="仿宋" w:cs="华文楷体" w:hint="eastAsia"/>
                <w:lang w:bidi="zh-CN"/>
              </w:rPr>
              <w:t>0</w:t>
            </w:r>
          </w:p>
        </w:tc>
        <w:tc>
          <w:tcPr>
            <w:tcW w:w="6819" w:type="dxa"/>
            <w:vAlign w:val="center"/>
          </w:tcPr>
          <w:p w14:paraId="66EBDAA9" w14:textId="77777777" w:rsidR="009D1D85" w:rsidRPr="000E3E58" w:rsidRDefault="009D1D85" w:rsidP="000E3E58">
            <w:pPr>
              <w:widowControl/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 w:rsidRPr="000E3E58">
              <w:rPr>
                <w:rFonts w:ascii="仿宋" w:eastAsia="仿宋" w:hAnsi="仿宋" w:cs="华文楷体" w:hint="eastAsia"/>
                <w:lang w:bidi="zh-CN"/>
              </w:rPr>
              <w:t>氨燃料船舶发动机燃烧污染物排放控制技术研究</w:t>
            </w:r>
          </w:p>
          <w:p w14:paraId="091699B4" w14:textId="01306874" w:rsidR="00200C49" w:rsidRPr="000E3E58" w:rsidRDefault="00200C49" w:rsidP="000E3E58">
            <w:pPr>
              <w:widowControl/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 w:rsidRPr="000E3E58">
              <w:rPr>
                <w:rFonts w:ascii="仿宋" w:eastAsia="仿宋" w:hAnsi="仿宋" w:cs="华文楷体" w:hint="eastAsia"/>
                <w:lang w:bidi="zh-CN"/>
              </w:rPr>
              <w:t>管斌   副教授</w:t>
            </w:r>
            <w:r w:rsidRPr="000E3E58">
              <w:rPr>
                <w:rFonts w:ascii="仿宋" w:eastAsia="仿宋" w:hAnsi="仿宋" w:cs="华文楷体"/>
                <w:lang w:bidi="zh-CN"/>
              </w:rPr>
              <w:t xml:space="preserve">/博导     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上海交通大学</w:t>
            </w:r>
          </w:p>
        </w:tc>
      </w:tr>
      <w:tr w:rsidR="00200C49" w:rsidRPr="000E3E58" w14:paraId="00493A14" w14:textId="77777777" w:rsidTr="009A0473">
        <w:trPr>
          <w:trHeight w:val="1003"/>
        </w:trPr>
        <w:tc>
          <w:tcPr>
            <w:tcW w:w="1815" w:type="dxa"/>
            <w:vAlign w:val="center"/>
          </w:tcPr>
          <w:p w14:paraId="545718E1" w14:textId="185EB9BE" w:rsidR="00200C49" w:rsidRPr="000E3E58" w:rsidRDefault="00200C49" w:rsidP="000E3E58">
            <w:pPr>
              <w:widowControl/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 w:rsidRPr="000E3E58">
              <w:rPr>
                <w:rFonts w:ascii="仿宋" w:eastAsia="仿宋" w:hAnsi="仿宋" w:cs="华文楷体" w:hint="eastAsia"/>
                <w:lang w:bidi="zh-CN"/>
              </w:rPr>
              <w:t>11:</w:t>
            </w:r>
            <w:r>
              <w:rPr>
                <w:rFonts w:ascii="仿宋" w:eastAsia="仿宋" w:hAnsi="仿宋" w:cs="华文楷体"/>
                <w:lang w:bidi="zh-CN"/>
              </w:rPr>
              <w:t>0</w:t>
            </w:r>
            <w:r w:rsidRPr="0034094D">
              <w:rPr>
                <w:rFonts w:ascii="仿宋" w:eastAsia="仿宋" w:hAnsi="仿宋" w:cs="华文楷体" w:hint="eastAsia"/>
                <w:lang w:bidi="zh-CN"/>
              </w:rPr>
              <w:t>0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～11:</w:t>
            </w:r>
            <w:r>
              <w:rPr>
                <w:rFonts w:ascii="仿宋" w:eastAsia="仿宋" w:hAnsi="仿宋" w:cs="华文楷体"/>
                <w:lang w:bidi="zh-CN"/>
              </w:rPr>
              <w:t>2</w:t>
            </w:r>
            <w:r w:rsidRPr="0034094D">
              <w:rPr>
                <w:rFonts w:ascii="仿宋" w:eastAsia="仿宋" w:hAnsi="仿宋" w:cs="华文楷体" w:hint="eastAsia"/>
                <w:lang w:bidi="zh-CN"/>
              </w:rPr>
              <w:t>0</w:t>
            </w:r>
          </w:p>
        </w:tc>
        <w:tc>
          <w:tcPr>
            <w:tcW w:w="6819" w:type="dxa"/>
            <w:vAlign w:val="center"/>
          </w:tcPr>
          <w:p w14:paraId="03D9F969" w14:textId="5966905A" w:rsidR="00CD2F63" w:rsidRPr="000E3E58" w:rsidRDefault="0074409E" w:rsidP="000E3E58">
            <w:pPr>
              <w:widowControl/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 w:rsidRPr="000E3E58">
              <w:rPr>
                <w:rFonts w:ascii="仿宋" w:eastAsia="仿宋" w:hAnsi="仿宋" w:cs="华文楷体" w:hint="eastAsia"/>
                <w:lang w:bidi="zh-CN"/>
              </w:rPr>
              <w:t>燃油清洁增效技术在改善环境中的应用</w:t>
            </w:r>
          </w:p>
          <w:p w14:paraId="552B7C37" w14:textId="40E260FC" w:rsidR="00200C49" w:rsidRPr="000E3E58" w:rsidRDefault="00CD2F63" w:rsidP="000E3E58">
            <w:pPr>
              <w:widowControl/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 w:rsidRPr="000E3E58">
              <w:rPr>
                <w:rFonts w:ascii="仿宋" w:eastAsia="仿宋" w:hAnsi="仿宋" w:cs="华文楷体" w:hint="eastAsia"/>
                <w:lang w:bidi="zh-CN"/>
              </w:rPr>
              <w:t>巴斯夫（中国）有限公司</w:t>
            </w:r>
          </w:p>
        </w:tc>
      </w:tr>
      <w:tr w:rsidR="00200C49" w:rsidRPr="000E3E58" w14:paraId="0F7516F5" w14:textId="77777777" w:rsidTr="009A0473">
        <w:trPr>
          <w:trHeight w:val="1003"/>
        </w:trPr>
        <w:tc>
          <w:tcPr>
            <w:tcW w:w="1815" w:type="dxa"/>
            <w:vAlign w:val="center"/>
          </w:tcPr>
          <w:p w14:paraId="1445BA8E" w14:textId="0A910D4C" w:rsidR="00200C49" w:rsidRPr="000E3E58" w:rsidRDefault="00200C49" w:rsidP="000E3E58">
            <w:pPr>
              <w:widowControl/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 w:rsidRPr="000E3E58">
              <w:rPr>
                <w:rFonts w:ascii="仿宋" w:eastAsia="仿宋" w:hAnsi="仿宋" w:cs="华文楷体" w:hint="eastAsia"/>
                <w:lang w:bidi="zh-CN"/>
              </w:rPr>
              <w:t>11:</w:t>
            </w:r>
            <w:r>
              <w:rPr>
                <w:rFonts w:ascii="仿宋" w:eastAsia="仿宋" w:hAnsi="仿宋" w:cs="华文楷体"/>
                <w:lang w:bidi="zh-CN"/>
              </w:rPr>
              <w:t>2</w:t>
            </w:r>
            <w:r w:rsidRPr="0034094D">
              <w:rPr>
                <w:rFonts w:ascii="仿宋" w:eastAsia="仿宋" w:hAnsi="仿宋" w:cs="华文楷体" w:hint="eastAsia"/>
                <w:lang w:bidi="zh-CN"/>
              </w:rPr>
              <w:t>0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～11:</w:t>
            </w:r>
            <w:r>
              <w:rPr>
                <w:rFonts w:ascii="仿宋" w:eastAsia="仿宋" w:hAnsi="仿宋" w:cs="华文楷体"/>
                <w:lang w:bidi="zh-CN"/>
              </w:rPr>
              <w:t>4</w:t>
            </w:r>
            <w:r w:rsidRPr="0034094D">
              <w:rPr>
                <w:rFonts w:ascii="仿宋" w:eastAsia="仿宋" w:hAnsi="仿宋" w:cs="华文楷体" w:hint="eastAsia"/>
                <w:lang w:bidi="zh-CN"/>
              </w:rPr>
              <w:t>0</w:t>
            </w:r>
          </w:p>
        </w:tc>
        <w:tc>
          <w:tcPr>
            <w:tcW w:w="6819" w:type="dxa"/>
            <w:vAlign w:val="center"/>
          </w:tcPr>
          <w:p w14:paraId="52129049" w14:textId="77777777" w:rsidR="00200C49" w:rsidRPr="000E3E58" w:rsidRDefault="00200C49" w:rsidP="000E3E58">
            <w:pPr>
              <w:widowControl/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 w:rsidRPr="000E3E58">
              <w:rPr>
                <w:rFonts w:ascii="仿宋" w:eastAsia="仿宋" w:hAnsi="仿宋" w:cs="华文楷体" w:hint="eastAsia"/>
                <w:lang w:bidi="zh-CN"/>
              </w:rPr>
              <w:t>地理信息系统装备及监测技术应用</w:t>
            </w:r>
          </w:p>
          <w:p w14:paraId="2D36194B" w14:textId="77777777" w:rsidR="00200C49" w:rsidRPr="000303D8" w:rsidRDefault="00200C49" w:rsidP="000E3E58">
            <w:pPr>
              <w:widowControl/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>
              <w:rPr>
                <w:rFonts w:ascii="仿宋" w:eastAsia="仿宋" w:hAnsi="仿宋" w:cs="华文楷体" w:hint="eastAsia"/>
                <w:lang w:bidi="zh-CN"/>
              </w:rPr>
              <w:t>邹汉林 总经理</w:t>
            </w:r>
            <w:r w:rsidRPr="00120EC6">
              <w:rPr>
                <w:rFonts w:ascii="仿宋" w:eastAsia="仿宋" w:hAnsi="仿宋" w:cs="华文楷体"/>
                <w:lang w:bidi="zh-CN"/>
              </w:rPr>
              <w:t>/</w:t>
            </w:r>
            <w:r>
              <w:rPr>
                <w:rFonts w:ascii="仿宋" w:eastAsia="仿宋" w:hAnsi="仿宋" w:cs="华文楷体" w:hint="eastAsia"/>
                <w:lang w:bidi="zh-CN"/>
              </w:rPr>
              <w:t xml:space="preserve">总工程师  </w:t>
            </w:r>
            <w:r w:rsidRPr="00FC7761">
              <w:rPr>
                <w:rFonts w:ascii="仿宋" w:eastAsia="仿宋" w:hAnsi="仿宋" w:cs="华文楷体" w:hint="eastAsia"/>
                <w:lang w:bidi="zh-CN"/>
              </w:rPr>
              <w:t>武汉岩石科技有限公司</w:t>
            </w:r>
          </w:p>
        </w:tc>
      </w:tr>
      <w:tr w:rsidR="00200C49" w:rsidRPr="000E3E58" w14:paraId="69F9EED9" w14:textId="77777777" w:rsidTr="009A0473">
        <w:trPr>
          <w:trHeight w:val="686"/>
        </w:trPr>
        <w:tc>
          <w:tcPr>
            <w:tcW w:w="1815" w:type="dxa"/>
            <w:vAlign w:val="center"/>
          </w:tcPr>
          <w:p w14:paraId="19FE7E23" w14:textId="24507CD3" w:rsidR="00200C49" w:rsidRPr="000E3E58" w:rsidRDefault="00200C49" w:rsidP="000E3E58">
            <w:pPr>
              <w:widowControl/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 w:rsidRPr="0034094D">
              <w:rPr>
                <w:rFonts w:ascii="仿宋" w:eastAsia="仿宋" w:hAnsi="仿宋" w:cs="华文楷体" w:hint="eastAsia"/>
                <w:lang w:bidi="zh-CN"/>
              </w:rPr>
              <w:t>1</w:t>
            </w:r>
            <w:r>
              <w:rPr>
                <w:rFonts w:ascii="仿宋" w:eastAsia="仿宋" w:hAnsi="仿宋" w:cs="华文楷体"/>
                <w:lang w:bidi="zh-CN"/>
              </w:rPr>
              <w:t>1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:</w:t>
            </w:r>
            <w:r w:rsidRPr="000E3E58">
              <w:rPr>
                <w:rFonts w:ascii="仿宋" w:eastAsia="仿宋" w:hAnsi="仿宋" w:cs="华文楷体"/>
                <w:lang w:bidi="zh-CN"/>
              </w:rPr>
              <w:t>4</w:t>
            </w:r>
            <w:r w:rsidRPr="0034094D">
              <w:rPr>
                <w:rFonts w:ascii="仿宋" w:eastAsia="仿宋" w:hAnsi="仿宋" w:cs="华文楷体" w:hint="eastAsia"/>
                <w:lang w:bidi="zh-CN"/>
              </w:rPr>
              <w:t>0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～</w:t>
            </w:r>
            <w:r w:rsidRPr="0034094D">
              <w:rPr>
                <w:rFonts w:ascii="仿宋" w:eastAsia="仿宋" w:hAnsi="仿宋" w:cs="华文楷体" w:hint="eastAsia"/>
                <w:lang w:bidi="zh-CN"/>
              </w:rPr>
              <w:t>1</w:t>
            </w:r>
            <w:r>
              <w:rPr>
                <w:rFonts w:ascii="仿宋" w:eastAsia="仿宋" w:hAnsi="仿宋" w:cs="华文楷体"/>
                <w:lang w:bidi="zh-CN"/>
              </w:rPr>
              <w:t>1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:</w:t>
            </w:r>
            <w:r w:rsidRPr="000E3E58">
              <w:rPr>
                <w:rFonts w:ascii="仿宋" w:eastAsia="仿宋" w:hAnsi="仿宋" w:cs="华文楷体"/>
                <w:lang w:bidi="zh-CN"/>
              </w:rPr>
              <w:t>5</w:t>
            </w:r>
            <w:r w:rsidRPr="0034094D">
              <w:rPr>
                <w:rFonts w:ascii="仿宋" w:eastAsia="仿宋" w:hAnsi="仿宋" w:cs="华文楷体" w:hint="eastAsia"/>
                <w:lang w:bidi="zh-CN"/>
              </w:rPr>
              <w:t>0</w:t>
            </w:r>
          </w:p>
        </w:tc>
        <w:tc>
          <w:tcPr>
            <w:tcW w:w="6819" w:type="dxa"/>
            <w:vAlign w:val="center"/>
          </w:tcPr>
          <w:p w14:paraId="5339C2FB" w14:textId="77777777" w:rsidR="00200C49" w:rsidRPr="000E3E58" w:rsidRDefault="00200C49" w:rsidP="000E3E58">
            <w:pPr>
              <w:widowControl/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 w:rsidRPr="000E3E58">
              <w:rPr>
                <w:rFonts w:ascii="仿宋" w:eastAsia="仿宋" w:hAnsi="仿宋" w:cs="华文楷体" w:hint="eastAsia"/>
                <w:lang w:bidi="zh-CN"/>
              </w:rPr>
              <w:t>提问</w:t>
            </w:r>
          </w:p>
        </w:tc>
      </w:tr>
      <w:tr w:rsidR="00200C49" w:rsidRPr="000E3E58" w14:paraId="3CA88AD6" w14:textId="77777777" w:rsidTr="009A0473">
        <w:trPr>
          <w:trHeight w:val="686"/>
        </w:trPr>
        <w:tc>
          <w:tcPr>
            <w:tcW w:w="1815" w:type="dxa"/>
            <w:vAlign w:val="center"/>
          </w:tcPr>
          <w:p w14:paraId="344CE89A" w14:textId="1186A7E1" w:rsidR="00200C49" w:rsidRPr="0034094D" w:rsidRDefault="00200C49" w:rsidP="000E3E58">
            <w:pPr>
              <w:widowControl/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 w:rsidRPr="0034094D">
              <w:rPr>
                <w:rFonts w:ascii="仿宋" w:eastAsia="仿宋" w:hAnsi="仿宋" w:cs="华文楷体" w:hint="eastAsia"/>
                <w:lang w:bidi="zh-CN"/>
              </w:rPr>
              <w:t>1</w:t>
            </w:r>
            <w:r>
              <w:rPr>
                <w:rFonts w:ascii="仿宋" w:eastAsia="仿宋" w:hAnsi="仿宋" w:cs="华文楷体"/>
                <w:lang w:bidi="zh-CN"/>
              </w:rPr>
              <w:t>1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:</w:t>
            </w:r>
            <w:r w:rsidRPr="000E3E58">
              <w:rPr>
                <w:rFonts w:ascii="仿宋" w:eastAsia="仿宋" w:hAnsi="仿宋" w:cs="华文楷体"/>
                <w:lang w:bidi="zh-CN"/>
              </w:rPr>
              <w:t>5</w:t>
            </w:r>
            <w:r w:rsidRPr="0034094D">
              <w:rPr>
                <w:rFonts w:ascii="仿宋" w:eastAsia="仿宋" w:hAnsi="仿宋" w:cs="华文楷体" w:hint="eastAsia"/>
                <w:lang w:bidi="zh-CN"/>
              </w:rPr>
              <w:t>0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～</w:t>
            </w:r>
            <w:r w:rsidRPr="0034094D">
              <w:rPr>
                <w:rFonts w:ascii="仿宋" w:eastAsia="仿宋" w:hAnsi="仿宋" w:cs="华文楷体" w:hint="eastAsia"/>
                <w:lang w:bidi="zh-CN"/>
              </w:rPr>
              <w:t>1</w:t>
            </w:r>
            <w:r>
              <w:rPr>
                <w:rFonts w:ascii="仿宋" w:eastAsia="仿宋" w:hAnsi="仿宋" w:cs="华文楷体"/>
                <w:lang w:bidi="zh-CN"/>
              </w:rPr>
              <w:t>2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:</w:t>
            </w:r>
            <w:r w:rsidRPr="000E3E58">
              <w:rPr>
                <w:rFonts w:ascii="仿宋" w:eastAsia="仿宋" w:hAnsi="仿宋" w:cs="华文楷体"/>
                <w:lang w:bidi="zh-CN"/>
              </w:rPr>
              <w:t>0</w:t>
            </w:r>
            <w:r w:rsidRPr="0034094D">
              <w:rPr>
                <w:rFonts w:ascii="仿宋" w:eastAsia="仿宋" w:hAnsi="仿宋" w:cs="华文楷体" w:hint="eastAsia"/>
                <w:lang w:bidi="zh-CN"/>
              </w:rPr>
              <w:t>0</w:t>
            </w:r>
          </w:p>
        </w:tc>
        <w:tc>
          <w:tcPr>
            <w:tcW w:w="6819" w:type="dxa"/>
            <w:vAlign w:val="center"/>
          </w:tcPr>
          <w:p w14:paraId="058439C2" w14:textId="77777777" w:rsidR="00200C49" w:rsidRPr="000E3E58" w:rsidRDefault="00200C49" w:rsidP="000E3E58">
            <w:pPr>
              <w:widowControl/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 w:rsidRPr="000E3E58">
              <w:rPr>
                <w:rFonts w:ascii="仿宋" w:eastAsia="仿宋" w:hAnsi="仿宋" w:cs="华文楷体" w:hint="eastAsia"/>
                <w:lang w:bidi="zh-CN"/>
              </w:rPr>
              <w:t>会议总结</w:t>
            </w:r>
          </w:p>
        </w:tc>
      </w:tr>
      <w:tr w:rsidR="00200C49" w:rsidRPr="000E3E58" w14:paraId="27D4AD5B" w14:textId="77777777" w:rsidTr="009A0473">
        <w:trPr>
          <w:trHeight w:val="694"/>
        </w:trPr>
        <w:tc>
          <w:tcPr>
            <w:tcW w:w="1815" w:type="dxa"/>
            <w:vAlign w:val="center"/>
          </w:tcPr>
          <w:p w14:paraId="28E318E6" w14:textId="19792FA3" w:rsidR="00200C49" w:rsidRPr="000E3E58" w:rsidRDefault="00200C49" w:rsidP="000E3E58">
            <w:pPr>
              <w:widowControl/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 w:rsidRPr="000E3E58">
              <w:rPr>
                <w:rFonts w:ascii="仿宋" w:eastAsia="仿宋" w:hAnsi="仿宋" w:cs="华文楷体" w:hint="eastAsia"/>
                <w:lang w:bidi="zh-CN"/>
              </w:rPr>
              <w:t>12:</w:t>
            </w:r>
            <w:r>
              <w:rPr>
                <w:rFonts w:ascii="仿宋" w:eastAsia="仿宋" w:hAnsi="仿宋" w:cs="华文楷体"/>
                <w:lang w:bidi="zh-CN"/>
              </w:rPr>
              <w:t>0</w:t>
            </w:r>
            <w:r w:rsidRPr="0034094D">
              <w:rPr>
                <w:rFonts w:ascii="仿宋" w:eastAsia="仿宋" w:hAnsi="仿宋" w:cs="华文楷体" w:hint="eastAsia"/>
                <w:lang w:bidi="zh-CN"/>
              </w:rPr>
              <w:t>0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～13:30</w:t>
            </w:r>
          </w:p>
        </w:tc>
        <w:tc>
          <w:tcPr>
            <w:tcW w:w="6819" w:type="dxa"/>
            <w:vAlign w:val="center"/>
          </w:tcPr>
          <w:p w14:paraId="2B3EEB46" w14:textId="77777777" w:rsidR="00200C49" w:rsidRPr="000E3E58" w:rsidRDefault="00200C49" w:rsidP="00200C49">
            <w:pPr>
              <w:widowControl/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 w:rsidRPr="000E3E58">
              <w:rPr>
                <w:rFonts w:ascii="仿宋" w:eastAsia="仿宋" w:hAnsi="仿宋" w:cs="华文楷体" w:hint="eastAsia"/>
                <w:lang w:bidi="zh-CN"/>
              </w:rPr>
              <w:t>自助午餐</w:t>
            </w:r>
          </w:p>
        </w:tc>
      </w:tr>
    </w:tbl>
    <w:p w14:paraId="3A286110" w14:textId="0E0A85C1" w:rsidR="004C2DEC" w:rsidRPr="000E3E58" w:rsidRDefault="004C2DEC" w:rsidP="000E3E58">
      <w:pPr>
        <w:spacing w:line="380" w:lineRule="exact"/>
        <w:jc w:val="both"/>
        <w:rPr>
          <w:rFonts w:ascii="仿宋" w:eastAsia="仿宋" w:hAnsi="仿宋" w:cs="华文楷体"/>
          <w:lang w:bidi="zh-CN"/>
        </w:rPr>
      </w:pPr>
      <w:r w:rsidRPr="000E3E58">
        <w:rPr>
          <w:rFonts w:ascii="仿宋" w:eastAsia="仿宋" w:hAnsi="仿宋" w:cs="华文楷体"/>
          <w:lang w:bidi="zh-CN"/>
        </w:rPr>
        <w:t>1</w:t>
      </w:r>
      <w:r w:rsidR="00AE43ED" w:rsidRPr="000E3E58">
        <w:rPr>
          <w:rFonts w:ascii="仿宋" w:eastAsia="仿宋" w:hAnsi="仿宋" w:cs="华文楷体" w:hint="eastAsia"/>
          <w:lang w:bidi="zh-CN"/>
        </w:rPr>
        <w:t>2</w:t>
      </w:r>
      <w:r w:rsidRPr="000E3E58">
        <w:rPr>
          <w:rFonts w:ascii="仿宋" w:eastAsia="仿宋" w:hAnsi="仿宋" w:cs="华文楷体" w:hint="eastAsia"/>
          <w:lang w:bidi="zh-CN"/>
        </w:rPr>
        <w:t>月1</w:t>
      </w:r>
      <w:r w:rsidR="001A676E" w:rsidRPr="000E3E58">
        <w:rPr>
          <w:rFonts w:ascii="仿宋" w:eastAsia="仿宋" w:hAnsi="仿宋" w:cs="华文楷体" w:hint="eastAsia"/>
          <w:lang w:bidi="zh-CN"/>
        </w:rPr>
        <w:t>6</w:t>
      </w:r>
      <w:r w:rsidRPr="000E3E58">
        <w:rPr>
          <w:rFonts w:ascii="仿宋" w:eastAsia="仿宋" w:hAnsi="仿宋" w:cs="华文楷体" w:hint="eastAsia"/>
          <w:lang w:bidi="zh-CN"/>
        </w:rPr>
        <w:t>日（星期</w:t>
      </w:r>
      <w:r w:rsidR="001A676E" w:rsidRPr="000E3E58">
        <w:rPr>
          <w:rFonts w:ascii="仿宋" w:eastAsia="仿宋" w:hAnsi="仿宋" w:cs="华文楷体" w:hint="eastAsia"/>
          <w:lang w:bidi="zh-CN"/>
        </w:rPr>
        <w:t>六</w:t>
      </w:r>
      <w:r w:rsidRPr="000E3E58">
        <w:rPr>
          <w:rFonts w:ascii="仿宋" w:eastAsia="仿宋" w:hAnsi="仿宋" w:cs="华文楷体" w:hint="eastAsia"/>
          <w:lang w:bidi="zh-CN"/>
        </w:rPr>
        <w:t xml:space="preserve">）下午 </w:t>
      </w:r>
    </w:p>
    <w:tbl>
      <w:tblPr>
        <w:tblStyle w:val="a9"/>
        <w:tblW w:w="8351" w:type="dxa"/>
        <w:tblInd w:w="-21" w:type="dxa"/>
        <w:tblLook w:val="04A0" w:firstRow="1" w:lastRow="0" w:firstColumn="1" w:lastColumn="0" w:noHBand="0" w:noVBand="1"/>
      </w:tblPr>
      <w:tblGrid>
        <w:gridCol w:w="1815"/>
        <w:gridCol w:w="6536"/>
      </w:tblGrid>
      <w:tr w:rsidR="004C2DEC" w:rsidRPr="000E3E58" w14:paraId="33804505" w14:textId="77777777" w:rsidTr="008D2131">
        <w:trPr>
          <w:trHeight w:val="710"/>
        </w:trPr>
        <w:tc>
          <w:tcPr>
            <w:tcW w:w="1815" w:type="dxa"/>
            <w:vAlign w:val="center"/>
          </w:tcPr>
          <w:p w14:paraId="3A206AD2" w14:textId="44B4BB8A" w:rsidR="004C2DEC" w:rsidRPr="000E3E58" w:rsidRDefault="004C2DEC" w:rsidP="000E3E58">
            <w:pPr>
              <w:widowControl/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 w:rsidRPr="000E3E58">
              <w:rPr>
                <w:rFonts w:ascii="仿宋" w:eastAsia="仿宋" w:hAnsi="仿宋" w:cs="华文楷体" w:hint="eastAsia"/>
                <w:lang w:bidi="zh-CN"/>
              </w:rPr>
              <w:lastRenderedPageBreak/>
              <w:t>14:00</w:t>
            </w:r>
            <w:r w:rsidR="00974A01" w:rsidRPr="000E3E58">
              <w:rPr>
                <w:rFonts w:ascii="仿宋" w:eastAsia="仿宋" w:hAnsi="仿宋" w:cs="华文楷体" w:hint="eastAsia"/>
                <w:lang w:bidi="zh-CN"/>
              </w:rPr>
              <w:t>～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17:</w:t>
            </w:r>
            <w:r w:rsidRPr="000E3E58">
              <w:rPr>
                <w:rFonts w:ascii="仿宋" w:eastAsia="仿宋" w:hAnsi="仿宋" w:cs="华文楷体"/>
                <w:lang w:bidi="zh-CN"/>
              </w:rPr>
              <w:t>3</w:t>
            </w:r>
            <w:r w:rsidRPr="000E3E58">
              <w:rPr>
                <w:rFonts w:ascii="仿宋" w:eastAsia="仿宋" w:hAnsi="仿宋" w:cs="华文楷体" w:hint="eastAsia"/>
                <w:lang w:bidi="zh-CN"/>
              </w:rPr>
              <w:t>0</w:t>
            </w:r>
          </w:p>
        </w:tc>
        <w:tc>
          <w:tcPr>
            <w:tcW w:w="6536" w:type="dxa"/>
            <w:vAlign w:val="center"/>
          </w:tcPr>
          <w:p w14:paraId="08AEC320" w14:textId="25139E51" w:rsidR="004C2DEC" w:rsidRPr="000E3E58" w:rsidRDefault="004C2DEC" w:rsidP="000E3E58">
            <w:pPr>
              <w:widowControl/>
              <w:spacing w:line="380" w:lineRule="exact"/>
              <w:rPr>
                <w:rFonts w:ascii="仿宋" w:eastAsia="仿宋" w:hAnsi="仿宋" w:cs="华文楷体"/>
                <w:lang w:bidi="zh-CN"/>
              </w:rPr>
            </w:pPr>
            <w:r w:rsidRPr="000E3E58">
              <w:rPr>
                <w:rFonts w:ascii="仿宋" w:eastAsia="仿宋" w:hAnsi="仿宋" w:cs="华文楷体" w:hint="eastAsia"/>
                <w:lang w:bidi="zh-CN"/>
              </w:rPr>
              <w:t>考察活动</w:t>
            </w:r>
          </w:p>
        </w:tc>
      </w:tr>
    </w:tbl>
    <w:p w14:paraId="0B134126" w14:textId="228E0B59" w:rsidR="000303D8" w:rsidRPr="000E3E58" w:rsidRDefault="000303D8" w:rsidP="000E3E58">
      <w:pPr>
        <w:spacing w:line="380" w:lineRule="exact"/>
        <w:jc w:val="both"/>
        <w:rPr>
          <w:lang w:bidi="zh-CN"/>
        </w:rPr>
      </w:pPr>
    </w:p>
    <w:sectPr w:rsidR="000303D8" w:rsidRPr="000E3E58" w:rsidSect="00A80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E2831" w14:textId="77777777" w:rsidR="00B75552" w:rsidRDefault="00B75552" w:rsidP="0027789A">
      <w:r>
        <w:separator/>
      </w:r>
    </w:p>
  </w:endnote>
  <w:endnote w:type="continuationSeparator" w:id="0">
    <w:p w14:paraId="56564961" w14:textId="77777777" w:rsidR="00B75552" w:rsidRDefault="00B75552" w:rsidP="0027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SC-Regular-Identity-H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NewRomanPSMT">
    <w:altName w:val="Times New Roman"/>
    <w:panose1 w:val="02020603050405020304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5FEF7" w14:textId="77777777" w:rsidR="00B75552" w:rsidRDefault="00B75552" w:rsidP="0027789A">
      <w:r>
        <w:separator/>
      </w:r>
    </w:p>
  </w:footnote>
  <w:footnote w:type="continuationSeparator" w:id="0">
    <w:p w14:paraId="48AA14D6" w14:textId="77777777" w:rsidR="00B75552" w:rsidRDefault="00B75552" w:rsidP="00277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B9A3840"/>
    <w:multiLevelType w:val="singleLevel"/>
    <w:tmpl w:val="BB9A384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DAC0530"/>
    <w:multiLevelType w:val="hybridMultilevel"/>
    <w:tmpl w:val="C0F07212"/>
    <w:lvl w:ilvl="0" w:tplc="4892610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xNDMwMDKyNLI0NbNU0lEKTi0uzszPAymwqAUAUf8LBiwAAAA="/>
    <w:docVar w:name="commondata" w:val="eyJoZGlkIjoiNTg1M2U4MTE3YzcxY2I4MjBhY2JiNDg4OGQyZWY2ZTAifQ=="/>
  </w:docVars>
  <w:rsids>
    <w:rsidRoot w:val="007C4185"/>
    <w:rsid w:val="0000016C"/>
    <w:rsid w:val="00002C7C"/>
    <w:rsid w:val="00004A2A"/>
    <w:rsid w:val="000124DA"/>
    <w:rsid w:val="0001347C"/>
    <w:rsid w:val="000149D5"/>
    <w:rsid w:val="00015F88"/>
    <w:rsid w:val="000248BF"/>
    <w:rsid w:val="00025BFF"/>
    <w:rsid w:val="000264F7"/>
    <w:rsid w:val="000303D8"/>
    <w:rsid w:val="00030505"/>
    <w:rsid w:val="00035B75"/>
    <w:rsid w:val="00037B0D"/>
    <w:rsid w:val="00040E84"/>
    <w:rsid w:val="00043B79"/>
    <w:rsid w:val="000506F4"/>
    <w:rsid w:val="000521E7"/>
    <w:rsid w:val="00057E5D"/>
    <w:rsid w:val="00067C0D"/>
    <w:rsid w:val="0007287C"/>
    <w:rsid w:val="0008724B"/>
    <w:rsid w:val="0008776D"/>
    <w:rsid w:val="0009666F"/>
    <w:rsid w:val="000B15F9"/>
    <w:rsid w:val="000B4DA9"/>
    <w:rsid w:val="000B7070"/>
    <w:rsid w:val="000D0559"/>
    <w:rsid w:val="000D0BEF"/>
    <w:rsid w:val="000D6022"/>
    <w:rsid w:val="000E3E58"/>
    <w:rsid w:val="000F05B9"/>
    <w:rsid w:val="000F1B99"/>
    <w:rsid w:val="000F5A70"/>
    <w:rsid w:val="000F6F8B"/>
    <w:rsid w:val="001011C4"/>
    <w:rsid w:val="0011435B"/>
    <w:rsid w:val="001200B9"/>
    <w:rsid w:val="00120EC6"/>
    <w:rsid w:val="0012101A"/>
    <w:rsid w:val="00127803"/>
    <w:rsid w:val="00137B85"/>
    <w:rsid w:val="0014048B"/>
    <w:rsid w:val="0015282B"/>
    <w:rsid w:val="00154495"/>
    <w:rsid w:val="00171741"/>
    <w:rsid w:val="00172330"/>
    <w:rsid w:val="00176BB8"/>
    <w:rsid w:val="00181EA1"/>
    <w:rsid w:val="00190A37"/>
    <w:rsid w:val="00192DB7"/>
    <w:rsid w:val="001A1A34"/>
    <w:rsid w:val="001A4017"/>
    <w:rsid w:val="001A676E"/>
    <w:rsid w:val="001B07C7"/>
    <w:rsid w:val="001B2AAA"/>
    <w:rsid w:val="001B2D2F"/>
    <w:rsid w:val="001B32E9"/>
    <w:rsid w:val="001D13D6"/>
    <w:rsid w:val="001D15E2"/>
    <w:rsid w:val="001D5C00"/>
    <w:rsid w:val="001D6192"/>
    <w:rsid w:val="001E0B22"/>
    <w:rsid w:val="001E579E"/>
    <w:rsid w:val="001F41B9"/>
    <w:rsid w:val="00200C49"/>
    <w:rsid w:val="0021556F"/>
    <w:rsid w:val="00216E0A"/>
    <w:rsid w:val="00232DD1"/>
    <w:rsid w:val="002339D6"/>
    <w:rsid w:val="00233E33"/>
    <w:rsid w:val="002349C9"/>
    <w:rsid w:val="002438F4"/>
    <w:rsid w:val="0024468C"/>
    <w:rsid w:val="0024567C"/>
    <w:rsid w:val="002468CE"/>
    <w:rsid w:val="00254357"/>
    <w:rsid w:val="00257529"/>
    <w:rsid w:val="00267CCB"/>
    <w:rsid w:val="00267CD2"/>
    <w:rsid w:val="00270974"/>
    <w:rsid w:val="00271C40"/>
    <w:rsid w:val="0027789A"/>
    <w:rsid w:val="00286FC2"/>
    <w:rsid w:val="00294A81"/>
    <w:rsid w:val="002B0765"/>
    <w:rsid w:val="002B2519"/>
    <w:rsid w:val="002C45DE"/>
    <w:rsid w:val="002C5EC3"/>
    <w:rsid w:val="002D5466"/>
    <w:rsid w:val="002E23C2"/>
    <w:rsid w:val="002E2F19"/>
    <w:rsid w:val="002F0039"/>
    <w:rsid w:val="002F461C"/>
    <w:rsid w:val="002F6C5E"/>
    <w:rsid w:val="003006B9"/>
    <w:rsid w:val="003069C2"/>
    <w:rsid w:val="003146EF"/>
    <w:rsid w:val="00332AEB"/>
    <w:rsid w:val="0034094D"/>
    <w:rsid w:val="003427D8"/>
    <w:rsid w:val="003445B3"/>
    <w:rsid w:val="00347F1E"/>
    <w:rsid w:val="00350B92"/>
    <w:rsid w:val="00366259"/>
    <w:rsid w:val="003665C1"/>
    <w:rsid w:val="003706DD"/>
    <w:rsid w:val="003770D0"/>
    <w:rsid w:val="00377CEC"/>
    <w:rsid w:val="003939FF"/>
    <w:rsid w:val="003A144B"/>
    <w:rsid w:val="003A5E25"/>
    <w:rsid w:val="003B3B4E"/>
    <w:rsid w:val="003C2D51"/>
    <w:rsid w:val="003D28FE"/>
    <w:rsid w:val="003D5C7D"/>
    <w:rsid w:val="003D5E62"/>
    <w:rsid w:val="003F6147"/>
    <w:rsid w:val="00400E2B"/>
    <w:rsid w:val="00412BDA"/>
    <w:rsid w:val="00423DCC"/>
    <w:rsid w:val="00430870"/>
    <w:rsid w:val="0043466C"/>
    <w:rsid w:val="004378DA"/>
    <w:rsid w:val="00442EC2"/>
    <w:rsid w:val="00447061"/>
    <w:rsid w:val="00450B5D"/>
    <w:rsid w:val="0045140F"/>
    <w:rsid w:val="00455DD9"/>
    <w:rsid w:val="00460E28"/>
    <w:rsid w:val="00464482"/>
    <w:rsid w:val="00474DC1"/>
    <w:rsid w:val="00475D91"/>
    <w:rsid w:val="00476BB9"/>
    <w:rsid w:val="004A1095"/>
    <w:rsid w:val="004A7392"/>
    <w:rsid w:val="004B4F93"/>
    <w:rsid w:val="004C25E5"/>
    <w:rsid w:val="004C2DEC"/>
    <w:rsid w:val="004C32DE"/>
    <w:rsid w:val="004C4C74"/>
    <w:rsid w:val="004D257B"/>
    <w:rsid w:val="004E22F8"/>
    <w:rsid w:val="004E2755"/>
    <w:rsid w:val="004F02E9"/>
    <w:rsid w:val="00502A9A"/>
    <w:rsid w:val="00504CE2"/>
    <w:rsid w:val="00505056"/>
    <w:rsid w:val="00512C91"/>
    <w:rsid w:val="00514D1D"/>
    <w:rsid w:val="00516AA0"/>
    <w:rsid w:val="00516F7E"/>
    <w:rsid w:val="00520AEB"/>
    <w:rsid w:val="00524EF2"/>
    <w:rsid w:val="00524FD9"/>
    <w:rsid w:val="0053280C"/>
    <w:rsid w:val="00536874"/>
    <w:rsid w:val="00536C57"/>
    <w:rsid w:val="00541507"/>
    <w:rsid w:val="00545A00"/>
    <w:rsid w:val="0054621D"/>
    <w:rsid w:val="00555331"/>
    <w:rsid w:val="005628C3"/>
    <w:rsid w:val="005740BC"/>
    <w:rsid w:val="00580B05"/>
    <w:rsid w:val="00581311"/>
    <w:rsid w:val="005848BE"/>
    <w:rsid w:val="00586808"/>
    <w:rsid w:val="005A0E1C"/>
    <w:rsid w:val="005A6417"/>
    <w:rsid w:val="005B0039"/>
    <w:rsid w:val="005B2821"/>
    <w:rsid w:val="005B3B0F"/>
    <w:rsid w:val="005C070E"/>
    <w:rsid w:val="005E450C"/>
    <w:rsid w:val="005E7A26"/>
    <w:rsid w:val="005F1764"/>
    <w:rsid w:val="005F2C5F"/>
    <w:rsid w:val="005F30AF"/>
    <w:rsid w:val="005F5369"/>
    <w:rsid w:val="0060472B"/>
    <w:rsid w:val="006055C8"/>
    <w:rsid w:val="00605C40"/>
    <w:rsid w:val="0060646A"/>
    <w:rsid w:val="006064E6"/>
    <w:rsid w:val="00612C29"/>
    <w:rsid w:val="006172E9"/>
    <w:rsid w:val="006348D8"/>
    <w:rsid w:val="00635353"/>
    <w:rsid w:val="0064364E"/>
    <w:rsid w:val="00656C28"/>
    <w:rsid w:val="00664693"/>
    <w:rsid w:val="00676DA5"/>
    <w:rsid w:val="00676E02"/>
    <w:rsid w:val="006811E0"/>
    <w:rsid w:val="00684898"/>
    <w:rsid w:val="00687440"/>
    <w:rsid w:val="006935BB"/>
    <w:rsid w:val="0069488F"/>
    <w:rsid w:val="00694E7E"/>
    <w:rsid w:val="00697F04"/>
    <w:rsid w:val="006A2C61"/>
    <w:rsid w:val="006B322F"/>
    <w:rsid w:val="006B4310"/>
    <w:rsid w:val="006B589A"/>
    <w:rsid w:val="006C10C3"/>
    <w:rsid w:val="006C12C1"/>
    <w:rsid w:val="006C24DA"/>
    <w:rsid w:val="006D79E5"/>
    <w:rsid w:val="006E24E9"/>
    <w:rsid w:val="006E379F"/>
    <w:rsid w:val="006E4076"/>
    <w:rsid w:val="006E6C11"/>
    <w:rsid w:val="006F07CA"/>
    <w:rsid w:val="006F0AA0"/>
    <w:rsid w:val="0070271E"/>
    <w:rsid w:val="00703FE1"/>
    <w:rsid w:val="00705D31"/>
    <w:rsid w:val="00721C29"/>
    <w:rsid w:val="0073461C"/>
    <w:rsid w:val="007355A3"/>
    <w:rsid w:val="007415FE"/>
    <w:rsid w:val="00741693"/>
    <w:rsid w:val="0074409E"/>
    <w:rsid w:val="0075008D"/>
    <w:rsid w:val="00763BAD"/>
    <w:rsid w:val="00766E06"/>
    <w:rsid w:val="00771ECB"/>
    <w:rsid w:val="007761BE"/>
    <w:rsid w:val="007761F2"/>
    <w:rsid w:val="00783B94"/>
    <w:rsid w:val="00790C24"/>
    <w:rsid w:val="007A1C12"/>
    <w:rsid w:val="007A5A3A"/>
    <w:rsid w:val="007B0BE1"/>
    <w:rsid w:val="007B6781"/>
    <w:rsid w:val="007B6B97"/>
    <w:rsid w:val="007B73A6"/>
    <w:rsid w:val="007C0566"/>
    <w:rsid w:val="007C4185"/>
    <w:rsid w:val="007C4997"/>
    <w:rsid w:val="007C527F"/>
    <w:rsid w:val="007D19F4"/>
    <w:rsid w:val="007E4B91"/>
    <w:rsid w:val="007E4F2D"/>
    <w:rsid w:val="007E7CC7"/>
    <w:rsid w:val="007F736F"/>
    <w:rsid w:val="0080060C"/>
    <w:rsid w:val="00805F7D"/>
    <w:rsid w:val="00821362"/>
    <w:rsid w:val="008216C0"/>
    <w:rsid w:val="008255C0"/>
    <w:rsid w:val="008267B7"/>
    <w:rsid w:val="0082718F"/>
    <w:rsid w:val="008324AD"/>
    <w:rsid w:val="008357F3"/>
    <w:rsid w:val="0085093F"/>
    <w:rsid w:val="00855C0A"/>
    <w:rsid w:val="00862DCE"/>
    <w:rsid w:val="00862F38"/>
    <w:rsid w:val="00864E82"/>
    <w:rsid w:val="008655DA"/>
    <w:rsid w:val="00874544"/>
    <w:rsid w:val="00874832"/>
    <w:rsid w:val="008763E1"/>
    <w:rsid w:val="00883796"/>
    <w:rsid w:val="00890A48"/>
    <w:rsid w:val="00891ACF"/>
    <w:rsid w:val="00893BEE"/>
    <w:rsid w:val="00897949"/>
    <w:rsid w:val="008A081C"/>
    <w:rsid w:val="008A08B2"/>
    <w:rsid w:val="008A17BF"/>
    <w:rsid w:val="008A7F67"/>
    <w:rsid w:val="008B31C7"/>
    <w:rsid w:val="008C6A4E"/>
    <w:rsid w:val="008D6509"/>
    <w:rsid w:val="008D766E"/>
    <w:rsid w:val="008E0841"/>
    <w:rsid w:val="008E2B38"/>
    <w:rsid w:val="008F3574"/>
    <w:rsid w:val="008F3ED7"/>
    <w:rsid w:val="008F557E"/>
    <w:rsid w:val="00906FE7"/>
    <w:rsid w:val="00916B6A"/>
    <w:rsid w:val="00932A60"/>
    <w:rsid w:val="00946F75"/>
    <w:rsid w:val="009525B4"/>
    <w:rsid w:val="00953C17"/>
    <w:rsid w:val="00957018"/>
    <w:rsid w:val="00961175"/>
    <w:rsid w:val="00965653"/>
    <w:rsid w:val="0097255E"/>
    <w:rsid w:val="00974A01"/>
    <w:rsid w:val="00991DAB"/>
    <w:rsid w:val="009A0473"/>
    <w:rsid w:val="009A1031"/>
    <w:rsid w:val="009A16E5"/>
    <w:rsid w:val="009B0EA6"/>
    <w:rsid w:val="009C7824"/>
    <w:rsid w:val="009D0B96"/>
    <w:rsid w:val="009D0CCE"/>
    <w:rsid w:val="009D1D85"/>
    <w:rsid w:val="009D7CF0"/>
    <w:rsid w:val="009E2C2D"/>
    <w:rsid w:val="009E67B4"/>
    <w:rsid w:val="009F1216"/>
    <w:rsid w:val="00A026F8"/>
    <w:rsid w:val="00A04AE4"/>
    <w:rsid w:val="00A05E2B"/>
    <w:rsid w:val="00A0734D"/>
    <w:rsid w:val="00A33F05"/>
    <w:rsid w:val="00A424F9"/>
    <w:rsid w:val="00A52865"/>
    <w:rsid w:val="00A579F6"/>
    <w:rsid w:val="00A62F2F"/>
    <w:rsid w:val="00A66FD6"/>
    <w:rsid w:val="00A705B0"/>
    <w:rsid w:val="00A71FA4"/>
    <w:rsid w:val="00A73148"/>
    <w:rsid w:val="00A75F0A"/>
    <w:rsid w:val="00A7685C"/>
    <w:rsid w:val="00A80EF3"/>
    <w:rsid w:val="00A81970"/>
    <w:rsid w:val="00A829F0"/>
    <w:rsid w:val="00A84D32"/>
    <w:rsid w:val="00A87CC7"/>
    <w:rsid w:val="00A87EB3"/>
    <w:rsid w:val="00A96C7C"/>
    <w:rsid w:val="00AA0C8F"/>
    <w:rsid w:val="00AA20B3"/>
    <w:rsid w:val="00AA3D73"/>
    <w:rsid w:val="00AA41C8"/>
    <w:rsid w:val="00AA5985"/>
    <w:rsid w:val="00AA60EF"/>
    <w:rsid w:val="00AA643C"/>
    <w:rsid w:val="00AB2CA7"/>
    <w:rsid w:val="00AB473E"/>
    <w:rsid w:val="00AB72A7"/>
    <w:rsid w:val="00AC1401"/>
    <w:rsid w:val="00AC1BDE"/>
    <w:rsid w:val="00AD157E"/>
    <w:rsid w:val="00AE17CA"/>
    <w:rsid w:val="00AE240F"/>
    <w:rsid w:val="00AE43ED"/>
    <w:rsid w:val="00AF0011"/>
    <w:rsid w:val="00B02013"/>
    <w:rsid w:val="00B17C73"/>
    <w:rsid w:val="00B20850"/>
    <w:rsid w:val="00B2140F"/>
    <w:rsid w:val="00B25480"/>
    <w:rsid w:val="00B25DE0"/>
    <w:rsid w:val="00B32AF1"/>
    <w:rsid w:val="00B336F0"/>
    <w:rsid w:val="00B41457"/>
    <w:rsid w:val="00B4516C"/>
    <w:rsid w:val="00B46C83"/>
    <w:rsid w:val="00B53AAB"/>
    <w:rsid w:val="00B60A1C"/>
    <w:rsid w:val="00B6471D"/>
    <w:rsid w:val="00B7039D"/>
    <w:rsid w:val="00B730A4"/>
    <w:rsid w:val="00B7375C"/>
    <w:rsid w:val="00B75552"/>
    <w:rsid w:val="00B8554E"/>
    <w:rsid w:val="00B90196"/>
    <w:rsid w:val="00B953BE"/>
    <w:rsid w:val="00B96CD9"/>
    <w:rsid w:val="00BA674F"/>
    <w:rsid w:val="00BA6BB4"/>
    <w:rsid w:val="00BB366C"/>
    <w:rsid w:val="00BB4519"/>
    <w:rsid w:val="00BB7769"/>
    <w:rsid w:val="00BC002C"/>
    <w:rsid w:val="00BC2418"/>
    <w:rsid w:val="00BD0A28"/>
    <w:rsid w:val="00BD55DA"/>
    <w:rsid w:val="00BE0B3F"/>
    <w:rsid w:val="00BF14CB"/>
    <w:rsid w:val="00C04CF5"/>
    <w:rsid w:val="00C07A9F"/>
    <w:rsid w:val="00C12771"/>
    <w:rsid w:val="00C15AB4"/>
    <w:rsid w:val="00C15C0C"/>
    <w:rsid w:val="00C16342"/>
    <w:rsid w:val="00C175F9"/>
    <w:rsid w:val="00C205CD"/>
    <w:rsid w:val="00C2155C"/>
    <w:rsid w:val="00C23D89"/>
    <w:rsid w:val="00C26B6D"/>
    <w:rsid w:val="00C36911"/>
    <w:rsid w:val="00C45B34"/>
    <w:rsid w:val="00C46035"/>
    <w:rsid w:val="00C46864"/>
    <w:rsid w:val="00C5170C"/>
    <w:rsid w:val="00C65512"/>
    <w:rsid w:val="00C6711A"/>
    <w:rsid w:val="00C8361A"/>
    <w:rsid w:val="00C94A80"/>
    <w:rsid w:val="00CA49B7"/>
    <w:rsid w:val="00CA5F03"/>
    <w:rsid w:val="00CC577F"/>
    <w:rsid w:val="00CC6342"/>
    <w:rsid w:val="00CC7F5D"/>
    <w:rsid w:val="00CD0FD1"/>
    <w:rsid w:val="00CD2237"/>
    <w:rsid w:val="00CD2F63"/>
    <w:rsid w:val="00CE319C"/>
    <w:rsid w:val="00CE37A5"/>
    <w:rsid w:val="00CE4400"/>
    <w:rsid w:val="00CE4A07"/>
    <w:rsid w:val="00CE519C"/>
    <w:rsid w:val="00CF1662"/>
    <w:rsid w:val="00D061D1"/>
    <w:rsid w:val="00D068BF"/>
    <w:rsid w:val="00D1626E"/>
    <w:rsid w:val="00D22D69"/>
    <w:rsid w:val="00D2337A"/>
    <w:rsid w:val="00D24C7E"/>
    <w:rsid w:val="00D27EC6"/>
    <w:rsid w:val="00D41B92"/>
    <w:rsid w:val="00D470D3"/>
    <w:rsid w:val="00D54937"/>
    <w:rsid w:val="00D57875"/>
    <w:rsid w:val="00D67626"/>
    <w:rsid w:val="00D75F16"/>
    <w:rsid w:val="00D81C4E"/>
    <w:rsid w:val="00DC444D"/>
    <w:rsid w:val="00DC4F91"/>
    <w:rsid w:val="00DC52DC"/>
    <w:rsid w:val="00DE1191"/>
    <w:rsid w:val="00DE2EE8"/>
    <w:rsid w:val="00DE34A3"/>
    <w:rsid w:val="00DF5885"/>
    <w:rsid w:val="00E065C0"/>
    <w:rsid w:val="00E14BA9"/>
    <w:rsid w:val="00E264BB"/>
    <w:rsid w:val="00E45733"/>
    <w:rsid w:val="00E6245E"/>
    <w:rsid w:val="00E641C3"/>
    <w:rsid w:val="00E6689E"/>
    <w:rsid w:val="00E75061"/>
    <w:rsid w:val="00E812F3"/>
    <w:rsid w:val="00E90AC7"/>
    <w:rsid w:val="00E965A8"/>
    <w:rsid w:val="00E9700B"/>
    <w:rsid w:val="00EA05E2"/>
    <w:rsid w:val="00EB26EF"/>
    <w:rsid w:val="00EB3380"/>
    <w:rsid w:val="00EC48A2"/>
    <w:rsid w:val="00ED07DA"/>
    <w:rsid w:val="00ED5407"/>
    <w:rsid w:val="00EF57D5"/>
    <w:rsid w:val="00EF581F"/>
    <w:rsid w:val="00F01E1B"/>
    <w:rsid w:val="00F0314E"/>
    <w:rsid w:val="00F06970"/>
    <w:rsid w:val="00F12D35"/>
    <w:rsid w:val="00F130B9"/>
    <w:rsid w:val="00F13583"/>
    <w:rsid w:val="00F23D8D"/>
    <w:rsid w:val="00F24575"/>
    <w:rsid w:val="00F252FB"/>
    <w:rsid w:val="00F316A6"/>
    <w:rsid w:val="00F42134"/>
    <w:rsid w:val="00F52F01"/>
    <w:rsid w:val="00F57450"/>
    <w:rsid w:val="00F62480"/>
    <w:rsid w:val="00F636C3"/>
    <w:rsid w:val="00F63B0C"/>
    <w:rsid w:val="00F63F56"/>
    <w:rsid w:val="00F72369"/>
    <w:rsid w:val="00F73B9B"/>
    <w:rsid w:val="00F75C36"/>
    <w:rsid w:val="00F81AF3"/>
    <w:rsid w:val="00F83222"/>
    <w:rsid w:val="00F925F3"/>
    <w:rsid w:val="00FA5B81"/>
    <w:rsid w:val="00FA5B84"/>
    <w:rsid w:val="00FC7761"/>
    <w:rsid w:val="00FD6674"/>
    <w:rsid w:val="00FE0F6C"/>
    <w:rsid w:val="00FE128F"/>
    <w:rsid w:val="00FE5BDB"/>
    <w:rsid w:val="00FF39E1"/>
    <w:rsid w:val="020B29C7"/>
    <w:rsid w:val="03BF7010"/>
    <w:rsid w:val="051E5151"/>
    <w:rsid w:val="063A77F7"/>
    <w:rsid w:val="068B1ED1"/>
    <w:rsid w:val="076672A1"/>
    <w:rsid w:val="0A323B14"/>
    <w:rsid w:val="0A4D42C3"/>
    <w:rsid w:val="0C3A5754"/>
    <w:rsid w:val="0D424763"/>
    <w:rsid w:val="0DCB5446"/>
    <w:rsid w:val="0E445FF2"/>
    <w:rsid w:val="0E492FF9"/>
    <w:rsid w:val="0EF84FB6"/>
    <w:rsid w:val="0F8D61B3"/>
    <w:rsid w:val="138C2ADD"/>
    <w:rsid w:val="138F06CF"/>
    <w:rsid w:val="13985CD3"/>
    <w:rsid w:val="13BD65EA"/>
    <w:rsid w:val="161F2B9E"/>
    <w:rsid w:val="19E04362"/>
    <w:rsid w:val="1AEF42F8"/>
    <w:rsid w:val="1D8D2D90"/>
    <w:rsid w:val="1D927934"/>
    <w:rsid w:val="1E8D4AC4"/>
    <w:rsid w:val="1EE02E02"/>
    <w:rsid w:val="209008C3"/>
    <w:rsid w:val="20E124CC"/>
    <w:rsid w:val="216C06CC"/>
    <w:rsid w:val="2523273A"/>
    <w:rsid w:val="25731CE9"/>
    <w:rsid w:val="261C0C73"/>
    <w:rsid w:val="268C5C64"/>
    <w:rsid w:val="27E12C70"/>
    <w:rsid w:val="28621F20"/>
    <w:rsid w:val="29267ADD"/>
    <w:rsid w:val="2C8A5978"/>
    <w:rsid w:val="2D2526E3"/>
    <w:rsid w:val="2F250B61"/>
    <w:rsid w:val="2FE022A6"/>
    <w:rsid w:val="2FE54049"/>
    <w:rsid w:val="3121552E"/>
    <w:rsid w:val="331F669E"/>
    <w:rsid w:val="339B0D94"/>
    <w:rsid w:val="38201DF3"/>
    <w:rsid w:val="38624C76"/>
    <w:rsid w:val="38C31025"/>
    <w:rsid w:val="393B51D1"/>
    <w:rsid w:val="39DB08FF"/>
    <w:rsid w:val="3A551C7C"/>
    <w:rsid w:val="3B630550"/>
    <w:rsid w:val="3C636B69"/>
    <w:rsid w:val="3C691EEF"/>
    <w:rsid w:val="3CA02CC9"/>
    <w:rsid w:val="4082246A"/>
    <w:rsid w:val="427F6A80"/>
    <w:rsid w:val="42815248"/>
    <w:rsid w:val="449B0EAF"/>
    <w:rsid w:val="45020B67"/>
    <w:rsid w:val="457B7F5A"/>
    <w:rsid w:val="462B2D25"/>
    <w:rsid w:val="48464639"/>
    <w:rsid w:val="49771694"/>
    <w:rsid w:val="49A712C1"/>
    <w:rsid w:val="4A1A3520"/>
    <w:rsid w:val="4FB02E21"/>
    <w:rsid w:val="50D73F36"/>
    <w:rsid w:val="512D53B5"/>
    <w:rsid w:val="522F430A"/>
    <w:rsid w:val="52645976"/>
    <w:rsid w:val="53516672"/>
    <w:rsid w:val="542E0255"/>
    <w:rsid w:val="551A6B2C"/>
    <w:rsid w:val="55F731EF"/>
    <w:rsid w:val="566A13DF"/>
    <w:rsid w:val="57106243"/>
    <w:rsid w:val="58B75442"/>
    <w:rsid w:val="5ADE39CE"/>
    <w:rsid w:val="5B5D6CBE"/>
    <w:rsid w:val="5B720A26"/>
    <w:rsid w:val="5B797FBC"/>
    <w:rsid w:val="5F245D3A"/>
    <w:rsid w:val="5F984923"/>
    <w:rsid w:val="5FDF430A"/>
    <w:rsid w:val="617D5BD0"/>
    <w:rsid w:val="6264016D"/>
    <w:rsid w:val="62A46C54"/>
    <w:rsid w:val="62DF47AA"/>
    <w:rsid w:val="63536B6D"/>
    <w:rsid w:val="63D3092B"/>
    <w:rsid w:val="655E477E"/>
    <w:rsid w:val="656D0093"/>
    <w:rsid w:val="6664722E"/>
    <w:rsid w:val="668A7E3D"/>
    <w:rsid w:val="67221516"/>
    <w:rsid w:val="67A10584"/>
    <w:rsid w:val="6811002F"/>
    <w:rsid w:val="68AA028F"/>
    <w:rsid w:val="691743A5"/>
    <w:rsid w:val="6A3A4ABC"/>
    <w:rsid w:val="6AA56321"/>
    <w:rsid w:val="6BF852C3"/>
    <w:rsid w:val="6CEF7312"/>
    <w:rsid w:val="6DBC529B"/>
    <w:rsid w:val="6E6C4D35"/>
    <w:rsid w:val="6F053B8D"/>
    <w:rsid w:val="70FD595A"/>
    <w:rsid w:val="72041457"/>
    <w:rsid w:val="72B52EEB"/>
    <w:rsid w:val="74155092"/>
    <w:rsid w:val="763300A3"/>
    <w:rsid w:val="770A73A1"/>
    <w:rsid w:val="7A8F03B0"/>
    <w:rsid w:val="7B35053C"/>
    <w:rsid w:val="7C543B82"/>
    <w:rsid w:val="7D292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5D3F25"/>
  <w15:docId w15:val="{D7876CB0-DFEF-C34A-AD6D-5787551F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fontstyle01">
    <w:name w:val="fontstyle01"/>
    <w:basedOn w:val="a0"/>
    <w:qFormat/>
    <w:rPr>
      <w:rFonts w:ascii="PingFangSC-Regular-Identity-H" w:hAnsi="PingFangSC-Regular-Identity-H" w:hint="default"/>
      <w:color w:val="000008"/>
      <w:sz w:val="24"/>
      <w:szCs w:val="24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c">
    <w:name w:val="No Spacing"/>
    <w:uiPriority w:val="10"/>
    <w:qFormat/>
    <w:rPr>
      <w:rFonts w:asciiTheme="majorHAnsi" w:eastAsia="微软雅黑" w:hAnsiTheme="majorHAnsi" w:cstheme="majorBidi"/>
      <w:color w:val="44546A" w:themeColor="text2"/>
      <w:sz w:val="22"/>
      <w:szCs w:val="22"/>
    </w:rPr>
  </w:style>
  <w:style w:type="table" w:customStyle="1" w:styleId="ad">
    <w:name w:val="议程表"/>
    <w:basedOn w:val="a1"/>
    <w:uiPriority w:val="99"/>
    <w:qFormat/>
    <w:tblPr>
      <w:tblBorders>
        <w:bottom w:val="single" w:sz="18" w:space="0" w:color="767171" w:themeColor="background2" w:themeShade="80"/>
      </w:tblBorders>
      <w:tblCellMar>
        <w:left w:w="0" w:type="dxa"/>
        <w:right w:w="144" w:type="dxa"/>
      </w:tblCellMar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fontstyle11">
    <w:name w:val="fontstyle11"/>
    <w:basedOn w:val="a0"/>
    <w:qFormat/>
    <w:rPr>
      <w:rFonts w:ascii="TimesNewRomanPSMT" w:hAnsi="TimesNewRomanPSMT" w:hint="default"/>
      <w:color w:val="000008"/>
      <w:sz w:val="24"/>
      <w:szCs w:val="24"/>
    </w:rPr>
  </w:style>
  <w:style w:type="character" w:customStyle="1" w:styleId="30">
    <w:name w:val="标题 3 字符"/>
    <w:basedOn w:val="a0"/>
    <w:link w:val="3"/>
    <w:uiPriority w:val="9"/>
    <w:semiHidden/>
    <w:rPr>
      <w:rFonts w:ascii="宋体" w:eastAsia="宋体" w:hAnsi="宋体" w:cs="宋体"/>
      <w:b/>
      <w:bCs/>
      <w:sz w:val="32"/>
      <w:szCs w:val="32"/>
    </w:rPr>
  </w:style>
  <w:style w:type="paragraph" w:styleId="ae">
    <w:name w:val="List Paragraph"/>
    <w:basedOn w:val="a"/>
    <w:uiPriority w:val="99"/>
    <w:rsid w:val="00605C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0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291</Words>
  <Characters>1665</Characters>
  <Application>Microsoft Office Word</Application>
  <DocSecurity>0</DocSecurity>
  <Lines>13</Lines>
  <Paragraphs>3</Paragraphs>
  <ScaleCrop>false</ScaleCrop>
  <Company>微软中国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Jack</dc:creator>
  <cp:lastModifiedBy>Microsoft Office User</cp:lastModifiedBy>
  <cp:revision>24</cp:revision>
  <cp:lastPrinted>2023-04-13T06:06:00Z</cp:lastPrinted>
  <dcterms:created xsi:type="dcterms:W3CDTF">2023-10-10T18:21:00Z</dcterms:created>
  <dcterms:modified xsi:type="dcterms:W3CDTF">2023-11-06T01:05:00Z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C103B39C00554A76A0E69CF5819FA84C</vt:lpwstr>
  </property>
</Properties>
</file>